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1C2" w:rsidRDefault="00AA61C2" w:rsidP="00AA61C2">
      <w:pPr>
        <w:pStyle w:val="Kop1"/>
        <w:numPr>
          <w:ilvl w:val="0"/>
          <w:numId w:val="0"/>
        </w:numPr>
        <w:rPr>
          <w:lang w:val="nl"/>
        </w:rPr>
      </w:pPr>
      <w:bookmarkStart w:id="0" w:name="_Toc442193539"/>
      <w:r>
        <w:rPr>
          <w:lang w:val="nl"/>
        </w:rPr>
        <w:t>Wat is concept-contextonderwijs?</w:t>
      </w:r>
      <w:bookmarkEnd w:id="0"/>
    </w:p>
    <w:p w:rsidR="00AA61C2" w:rsidRDefault="00AA61C2" w:rsidP="00AA61C2">
      <w:pPr>
        <w:rPr>
          <w:lang w:val="nl" w:eastAsia="nl-NL"/>
        </w:rPr>
      </w:pPr>
      <w:r w:rsidRPr="00CC3BE0">
        <w:rPr>
          <w:noProof/>
          <w:lang w:eastAsia="nl-NL"/>
        </w:rPr>
        <mc:AlternateContent>
          <mc:Choice Requires="wps">
            <w:drawing>
              <wp:anchor distT="45720" distB="45720" distL="114300" distR="114300" simplePos="0" relativeHeight="251661312" behindDoc="0" locked="0" layoutInCell="1" allowOverlap="1" wp14:anchorId="572F425E" wp14:editId="4B120004">
                <wp:simplePos x="0" y="0"/>
                <wp:positionH relativeFrom="column">
                  <wp:posOffset>438150</wp:posOffset>
                </wp:positionH>
                <wp:positionV relativeFrom="paragraph">
                  <wp:posOffset>243205</wp:posOffset>
                </wp:positionV>
                <wp:extent cx="2360930" cy="1404620"/>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A61C2" w:rsidRPr="00CA12D9" w:rsidRDefault="00AA61C2" w:rsidP="00AA61C2">
                            <w:pPr>
                              <w:pStyle w:val="Kop2"/>
                              <w:numPr>
                                <w:ilvl w:val="0"/>
                                <w:numId w:val="0"/>
                              </w:numPr>
                              <w:rPr>
                                <w:sz w:val="32"/>
                              </w:rPr>
                            </w:pPr>
                            <w:r w:rsidRPr="00CA12D9">
                              <w:rPr>
                                <w:sz w:val="32"/>
                              </w:rPr>
                              <w:t>Concept-context onderwijs</w:t>
                            </w:r>
                          </w:p>
                          <w:p w:rsidR="00AA61C2" w:rsidRDefault="00AA61C2" w:rsidP="00AA61C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2F425E" id="_x0000_t202" coordsize="21600,21600" o:spt="202" path="m,l,21600r21600,l21600,xe">
                <v:stroke joinstyle="miter"/>
                <v:path gradientshapeok="t" o:connecttype="rect"/>
              </v:shapetype>
              <v:shape id="Tekstvak 2" o:spid="_x0000_s1026" type="#_x0000_t202" style="position:absolute;margin-left:34.5pt;margin-top:19.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ExEAIAAPUDAAAOAAAAZHJzL2Uyb0RvYy54bWysU9tuGyEQfa/Uf0C813uJ7cQrr6M0qatK&#10;6UVK+gGYZb3IwFDA3nW/PgPrOFb7VnUfEOzMHOacOSxvB63IQTgvwdS0mOSUCMOhkWZb05/P6w83&#10;lPjATMMUGFHTo/D0dvX+3bK3lSihA9UIRxDE+Kq3Ne1CsFWWed4JzfwErDAYbMFpFvDotlnjWI/o&#10;WmVlns+zHlxjHXDhPf59GIN0lfDbVvDwvW29CETVFHsLaXVp3cQ1Wy1ZtXXMdpKf2mD/0IVm0uCl&#10;Z6gHFhjZO/kXlJbcgYc2TDjoDNpWcpE4IJsi/4PNU8esSFxQHG/PMvn/B8u/HX44IpualsU1JYZp&#10;HNKz2PlwYDtSRn166ytMe7KYGIaPMOCcE1dvH4HvPDFw3zGzFXfOQd8J1mB/RazMLkpHHB9BNv1X&#10;aPAatg+QgIbW6SgeykEQHed0PM9GDIFw/FlezfPFFYY4xoppPp2XaXoZq17LrfPhswBN4qamDoef&#10;4Nnh0YfYDqteU+JtBtZSqWQAZUhf08WsnKWCi4iWAf2ppK7pTR6/0TGR5SfTpOLApBr3eIEyJ9qR&#10;6cg5DJsBE6MWG2iOKICD0Yf4bnDTgftNSY8erKn/tWdOUKK+GBRxUUyn0bTpMJ1dI2PiLiObywgz&#10;HKFqGigZt/chGT1y9fYOxV7LJMNbJ6de0VtJndM7iOa9PKest9e6egEAAP//AwBQSwMEFAAGAAgA&#10;AAAhAGBWbK3fAAAACQEAAA8AAABkcnMvZG93bnJldi54bWxMj8tOwzAQRfdI/IM1SOyoQ5uUNsSp&#10;EA+JJW1BYunGkzjCHkex24a/Z1jBcnRH955TbSbvxAnH2AdScDvLQCA1wfTUKXjfv9ysQMSkyWgX&#10;CBV8Y4RNfXlR6dKEM23xtEud4BKKpVZgUxpKKWNj0es4CwMSZ20YvU58jp00oz5zuXdynmVL6XVP&#10;vGD1gI8Wm6/d0Sv4oE/32ubG4l3xlm+H56e2SHulrq+mh3sQCaf09wy/+IwONTMdwpFMFE7Bcs0q&#10;ScFitQDBeZ5nrHJQMC/WBci6kv8N6h8AAAD//wMAUEsBAi0AFAAGAAgAAAAhALaDOJL+AAAA4QEA&#10;ABMAAAAAAAAAAAAAAAAAAAAAAFtDb250ZW50X1R5cGVzXS54bWxQSwECLQAUAAYACAAAACEAOP0h&#10;/9YAAACUAQAACwAAAAAAAAAAAAAAAAAvAQAAX3JlbHMvLnJlbHNQSwECLQAUAAYACAAAACEABjpR&#10;MRACAAD1AwAADgAAAAAAAAAAAAAAAAAuAgAAZHJzL2Uyb0RvYy54bWxQSwECLQAUAAYACAAAACEA&#10;YFZsrd8AAAAJAQAADwAAAAAAAAAAAAAAAABqBAAAZHJzL2Rvd25yZXYueG1sUEsFBgAAAAAEAAQA&#10;8wAAAHYFAAAAAA==&#10;" filled="f" stroked="f">
                <v:textbox style="mso-fit-shape-to-text:t">
                  <w:txbxContent>
                    <w:p w:rsidR="00AA61C2" w:rsidRPr="00CA12D9" w:rsidRDefault="00AA61C2" w:rsidP="00AA61C2">
                      <w:pPr>
                        <w:pStyle w:val="Kop2"/>
                        <w:numPr>
                          <w:ilvl w:val="0"/>
                          <w:numId w:val="0"/>
                        </w:numPr>
                        <w:rPr>
                          <w:sz w:val="32"/>
                        </w:rPr>
                      </w:pPr>
                      <w:r w:rsidRPr="00CA12D9">
                        <w:rPr>
                          <w:sz w:val="32"/>
                        </w:rPr>
                        <w:t>Concept-context onderwijs</w:t>
                      </w:r>
                    </w:p>
                    <w:p w:rsidR="00AA61C2" w:rsidRDefault="00AA61C2" w:rsidP="00AA61C2"/>
                  </w:txbxContent>
                </v:textbox>
                <w10:wrap type="square"/>
              </v:shape>
            </w:pict>
          </mc:Fallback>
        </mc:AlternateContent>
      </w:r>
      <w:r w:rsidRPr="00CC3BE0">
        <w:rPr>
          <w:noProof/>
          <w:lang w:eastAsia="nl-NL"/>
        </w:rPr>
        <mc:AlternateContent>
          <mc:Choice Requires="wps">
            <w:drawing>
              <wp:anchor distT="45720" distB="45720" distL="114300" distR="114300" simplePos="0" relativeHeight="251664384" behindDoc="0" locked="0" layoutInCell="1" allowOverlap="1" wp14:anchorId="0C977A90" wp14:editId="2A45A960">
                <wp:simplePos x="0" y="0"/>
                <wp:positionH relativeFrom="column">
                  <wp:posOffset>1527423</wp:posOffset>
                </wp:positionH>
                <wp:positionV relativeFrom="paragraph">
                  <wp:posOffset>2292322</wp:posOffset>
                </wp:positionV>
                <wp:extent cx="1398905" cy="1404620"/>
                <wp:effectExtent l="0" t="0" r="0" b="190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4620"/>
                        </a:xfrm>
                        <a:prstGeom prst="rect">
                          <a:avLst/>
                        </a:prstGeom>
                        <a:noFill/>
                        <a:ln w="9525">
                          <a:noFill/>
                          <a:miter lim="800000"/>
                          <a:headEnd/>
                          <a:tailEnd/>
                        </a:ln>
                      </wps:spPr>
                      <wps:txbx>
                        <w:txbxContent>
                          <w:p w:rsidR="00AA61C2" w:rsidRDefault="00AA61C2" w:rsidP="00AA61C2">
                            <w:pPr>
                              <w:pStyle w:val="Kop2"/>
                              <w:numPr>
                                <w:ilvl w:val="0"/>
                                <w:numId w:val="0"/>
                              </w:num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77A90" id="_x0000_s1027" type="#_x0000_t202" style="position:absolute;margin-left:120.25pt;margin-top:180.5pt;width:110.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EbEQIAAPsDAAAOAAAAZHJzL2Uyb0RvYy54bWysU9tu2zAMfR+wfxD0vtjJki4x4hRduw4D&#10;ugvQ7gMYWY6FSKImqbG7rx8lJ1mwvQ3zg0CZ5CHPIbW+HoxmB+mDQlvz6aTkTFqBjbK7mn9/un+z&#10;5CxEsA1otLLmLzLw683rV+veVXKGHepGekYgNlS9q3kXo6uKIohOGggTdNKSs0VvINLV74rGQ0/o&#10;RhezsrwqevSN8yhkCPT3bnTyTcZvWyni17YNMjJdc+ot5tPnc5vOYrOGaufBdUoc24B/6MKAslT0&#10;DHUHEdizV39BGSU8BmzjRKApsG2VkJkDsZmWf7B57MDJzIXECe4sU/h/sOLL4ZtnqqHZkTwWDM3o&#10;Se5DPMCezZI8vQsVRT06iovDexwoNFMN7gHFPjCLtx3YnbzxHvtOQkPtTVNmcZE64oQEsu0/Y0Nl&#10;4DliBhpab5J2pAYjdOrj5TwaOUQmUsm3q+WqXHAmyDedl/OrWR5eAdUp3fkQP0o0LBk19zT7DA+H&#10;hxBTO1CdQlI1i/dK6zx/bVlf89VitsgJFx6jIq2nVqbmyzJ948Iklh9sk5MjKD3aVEDbI+3EdOQc&#10;h+0wCnxSc4vNC+ngcdxGej1kdOh/ctbTJtY8/HgGLznTnyxpuZrO52l182W+eEfEmb/0bC89YAVB&#10;1TxyNpq3Ma97ohzcDWl+r7IaaThjJ8eWacOySMfXkFb48p6jfr/ZzS8AAAD//wMAUEsDBBQABgAI&#10;AAAAIQCtsGTB4AAAAAsBAAAPAAAAZHJzL2Rvd25yZXYueG1sTI/LTsMwEEX3SPyDNUjsqF3ThirN&#10;pKpQW5ZAibp2Y5NExA/Fbhr+nmEFy9Fc3XtOsZlsz0YzxM47hPlMADOu9rpzDUL1sX9YAYtJOa16&#10;7wzCt4mwKW9vCpVrf3XvZjymhlGJi7lCaFMKOeexbo1VceaDcfT79INVic6h4XpQVyq3PZdCZNyq&#10;ztFCq4J5bk39dbxYhJDC4elleH3b7vajqE6HSnbNDvH+btqugSUzpb8w/OITOpTEdPYXpyPrEeRC&#10;LCmK8JjNSYoSi0yQzBlhuZISeFnw/w7lDwAAAP//AwBQSwECLQAUAAYACAAAACEAtoM4kv4AAADh&#10;AQAAEwAAAAAAAAAAAAAAAAAAAAAAW0NvbnRlbnRfVHlwZXNdLnhtbFBLAQItABQABgAIAAAAIQA4&#10;/SH/1gAAAJQBAAALAAAAAAAAAAAAAAAAAC8BAABfcmVscy8ucmVsc1BLAQItABQABgAIAAAAIQDu&#10;gAEbEQIAAPsDAAAOAAAAAAAAAAAAAAAAAC4CAABkcnMvZTJvRG9jLnhtbFBLAQItABQABgAIAAAA&#10;IQCtsGTB4AAAAAsBAAAPAAAAAAAAAAAAAAAAAGsEAABkcnMvZG93bnJldi54bWxQSwUGAAAAAAQA&#10;BADzAAAAeAUAAAAA&#10;" filled="f" stroked="f">
                <v:textbox style="mso-fit-shape-to-text:t">
                  <w:txbxContent>
                    <w:p w:rsidR="00AA61C2" w:rsidRDefault="00AA61C2" w:rsidP="00AA61C2">
                      <w:pPr>
                        <w:pStyle w:val="Kop2"/>
                        <w:numPr>
                          <w:ilvl w:val="0"/>
                          <w:numId w:val="0"/>
                        </w:numPr>
                      </w:pPr>
                    </w:p>
                  </w:txbxContent>
                </v:textbox>
                <w10:wrap type="square"/>
              </v:shape>
            </w:pict>
          </mc:Fallback>
        </mc:AlternateContent>
      </w:r>
      <w:r w:rsidRPr="00CC3BE0">
        <w:rPr>
          <w:noProof/>
          <w:lang w:eastAsia="nl-NL"/>
        </w:rPr>
        <mc:AlternateContent>
          <mc:Choice Requires="wps">
            <w:drawing>
              <wp:anchor distT="45720" distB="45720" distL="114300" distR="114300" simplePos="0" relativeHeight="251662336" behindDoc="0" locked="0" layoutInCell="1" allowOverlap="1" wp14:anchorId="4D7F9128" wp14:editId="31F077BC">
                <wp:simplePos x="0" y="0"/>
                <wp:positionH relativeFrom="column">
                  <wp:posOffset>438370</wp:posOffset>
                </wp:positionH>
                <wp:positionV relativeFrom="paragraph">
                  <wp:posOffset>1830953</wp:posOffset>
                </wp:positionV>
                <wp:extent cx="1463040" cy="1404620"/>
                <wp:effectExtent l="0" t="0" r="0" b="190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4620"/>
                        </a:xfrm>
                        <a:prstGeom prst="rect">
                          <a:avLst/>
                        </a:prstGeom>
                        <a:noFill/>
                        <a:ln w="9525">
                          <a:noFill/>
                          <a:miter lim="800000"/>
                          <a:headEnd/>
                          <a:tailEnd/>
                        </a:ln>
                      </wps:spPr>
                      <wps:txbx>
                        <w:txbxContent>
                          <w:p w:rsidR="00AA61C2" w:rsidRDefault="00AA61C2" w:rsidP="00AA61C2">
                            <w:pPr>
                              <w:pStyle w:val="Kop2"/>
                              <w:numPr>
                                <w:ilvl w:val="0"/>
                                <w:numId w:val="0"/>
                              </w:numPr>
                            </w:pPr>
                            <w:r>
                              <w:t>Dat doe ik al jaren in mijn 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F9128" id="_x0000_s1028" type="#_x0000_t202" style="position:absolute;margin-left:34.5pt;margin-top:144.15pt;width:115.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iNEAIAAPoDAAAOAAAAZHJzL2Uyb0RvYy54bWysU9tu2zAMfR+wfxD0vtjJnLQ1ohRduwwD&#10;ugvQ7gMUWY6FSKImKbGzry8lp1mwvQ3zg0CZ5CHPIbW8HYwmB+mDAsvodFJSIq2ARtktoz+e1++u&#10;KQmR24ZrsJLRowz0dvX2zbJ3tZxBB7qRniCIDXXvGO1idHVRBNFJw8MEnLTobMEbHvHqt0XjeY/o&#10;RhezslwUPfjGeRAyBPz7MDrpKuO3rRTxW9sGGYlmFHuL+fT53KSzWC15vfXcdUqc2uD/0IXhymLR&#10;M9QDj5zsvfoLyijhIUAbJwJMAW2rhMwckM20/IPNU8edzFxQnODOMoX/Byu+Hr57ohpGryix3OCI&#10;nuUuxAPfkVlSp3ehxqAnh2Fx+AADTjkzDe4RxC4QC/cdt1t55z30neQNdjdNmcVF6ogTEsim/wIN&#10;luH7CBloaL1J0qEYBNFxSsfzZOQQiUglq8X7skKXQN+0KqvFLM+u4PVruvMhfpJgSDIY9Tj6DM8P&#10;jyGmdnj9GpKqWVgrrfP4tSU9ozfz2TwnXHiMiridWhlGr8v0jfuSWH60TU6OXOnRxgLanmgnpiPn&#10;OGyGrO9ZzQ00R9TBw7iM+HjQ6MD/oqTHRWQ0/NxzLynRny1qeTOtEvGYL9X8CokTf+nZXHq4FQjF&#10;aKRkNO9j3vZEObg71HytshppOGMnp5ZxwbJIp8eQNvjynqN+P9nVCwAAAP//AwBQSwMEFAAGAAgA&#10;AAAhADskNQvfAAAACgEAAA8AAABkcnMvZG93bnJldi54bWxMj8FOwzAQRO9I/IO1SNyoTaAlCXGq&#10;CrXlCJSIsxsvSUS8tmw3DX+POcFxNKOZN9V6NiOb0IfBkoTbhQCG1Fo9UCehed/d5MBCVKTVaAkl&#10;fGOAdX15UalS2zO94XSIHUslFEoloY/RlZyHtkejwsI6pOR9Wm9UTNJ3XHt1TuVm5JkQK27UQGmh&#10;Vw6femy/DicjwUW3f3j2L6+b7W4Szce+yYZuK+X11bx5BBZxjn9h+MVP6FAnpqM9kQ5slLAq0pUo&#10;IcvzO2ApkBXFPbCjhKUolsDriv+/UP8AAAD//wMAUEsBAi0AFAAGAAgAAAAhALaDOJL+AAAA4QEA&#10;ABMAAAAAAAAAAAAAAAAAAAAAAFtDb250ZW50X1R5cGVzXS54bWxQSwECLQAUAAYACAAAACEAOP0h&#10;/9YAAACUAQAACwAAAAAAAAAAAAAAAAAvAQAAX3JlbHMvLnJlbHNQSwECLQAUAAYACAAAACEAZCxY&#10;jRACAAD6AwAADgAAAAAAAAAAAAAAAAAuAgAAZHJzL2Uyb0RvYy54bWxQSwECLQAUAAYACAAAACEA&#10;OyQ1C98AAAAKAQAADwAAAAAAAAAAAAAAAABqBAAAZHJzL2Rvd25yZXYueG1sUEsFBgAAAAAEAAQA&#10;8wAAAHYFAAAAAA==&#10;" filled="f" stroked="f">
                <v:textbox style="mso-fit-shape-to-text:t">
                  <w:txbxContent>
                    <w:p w:rsidR="00AA61C2" w:rsidRDefault="00AA61C2" w:rsidP="00AA61C2">
                      <w:pPr>
                        <w:pStyle w:val="Kop2"/>
                        <w:numPr>
                          <w:ilvl w:val="0"/>
                          <w:numId w:val="0"/>
                        </w:numPr>
                      </w:pPr>
                      <w:r>
                        <w:t xml:space="preserve">Dat </w:t>
                      </w:r>
                      <w:r>
                        <w:t>doe ik al jaren in mijn klas!</w:t>
                      </w:r>
                    </w:p>
                  </w:txbxContent>
                </v:textbox>
                <w10:wrap type="square"/>
              </v:shape>
            </w:pict>
          </mc:Fallback>
        </mc:AlternateContent>
      </w:r>
      <w:r w:rsidRPr="00CC3BE0">
        <w:rPr>
          <w:noProof/>
          <w:lang w:eastAsia="nl-NL"/>
        </w:rPr>
        <mc:AlternateContent>
          <mc:Choice Requires="wps">
            <w:drawing>
              <wp:anchor distT="45720" distB="45720" distL="114300" distR="114300" simplePos="0" relativeHeight="251665408" behindDoc="0" locked="0" layoutInCell="1" allowOverlap="1" wp14:anchorId="712E36B8" wp14:editId="14F61F5E">
                <wp:simplePos x="0" y="0"/>
                <wp:positionH relativeFrom="column">
                  <wp:posOffset>2664819</wp:posOffset>
                </wp:positionH>
                <wp:positionV relativeFrom="paragraph">
                  <wp:posOffset>3190351</wp:posOffset>
                </wp:positionV>
                <wp:extent cx="1565275" cy="1404620"/>
                <wp:effectExtent l="0" t="0" r="0" b="190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4620"/>
                        </a:xfrm>
                        <a:prstGeom prst="rect">
                          <a:avLst/>
                        </a:prstGeom>
                        <a:noFill/>
                        <a:ln w="9525">
                          <a:noFill/>
                          <a:miter lim="800000"/>
                          <a:headEnd/>
                          <a:tailEnd/>
                        </a:ln>
                      </wps:spPr>
                      <wps:txbx>
                        <w:txbxContent>
                          <w:p w:rsidR="00AA61C2" w:rsidRDefault="00AA61C2" w:rsidP="00AA61C2">
                            <w:pPr>
                              <w:pStyle w:val="Kop2"/>
                              <w:numPr>
                                <w:ilvl w:val="0"/>
                                <w:numId w:val="0"/>
                              </w:numPr>
                            </w:pPr>
                            <w:r>
                              <w:t>Bij scheikunde is er context-concept!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E36B8" id="_x0000_s1029" type="#_x0000_t202" style="position:absolute;margin-left:209.85pt;margin-top:251.2pt;width:123.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ckEgIAAPsDAAAOAAAAZHJzL2Uyb0RvYy54bWysU9tu2zAMfR+wfxD0vtjx4rQ14hRduwwD&#10;ugvQ7gMUWY6FSKImKbGzry8lJ2nQvQ3zg0CZ5CHPIbW4HbQie+G8BFPT6SSnRBgOjTSbmv56Xn24&#10;psQHZhqmwIiaHoSnt8v37xa9rUQBHahGOIIgxle9rWkXgq2yzPNOaOYnYIVBZwtOs4BXt8kax3pE&#10;1yor8nye9eAa64AL7/Hvw+iky4TftoKHH23rRSCqpthbSKdL5zqe2XLBqo1jtpP82Ab7hy40kwaL&#10;nqEeWGBk5+RfUFpyBx7aMOGgM2hbyUXigGym+Rs2Tx2zInFBcbw9y+T/Hyz/vv/piGxwdnNKDNM4&#10;o2ex9WHPtqSI8vTWVxj1ZDEuDJ9gwNBE1dtH4FtPDNx3zGzEnXPQd4I12N40ZmYXqSOOjyDr/hs0&#10;WIbtAiSgoXU6aodqEETHMR3OoxFDIDyWLOdlcVVSwtE3neWzeZGGl7HqlG6dD18EaBKNmjqcfYJn&#10;+0cfYjusOoXEagZWUqk0f2VIX9ObsihTwoVHy4DrqaSu6XUev3FhIsvPpknJgUk12lhAmSPtyHTk&#10;HIb1kAT+eFJzDc0BdXAwbiO+HjQ6cH8o6XETa+p/75gTlKivBrW8mc5mcXXTZVZeIXHiLj3rSw8z&#10;HKFqGigZzfuQ1j1S9vYONV/JpEYcztjJsWXcsCTS8TXEFb68p6jXN7t8AQAA//8DAFBLAwQUAAYA&#10;CAAAACEAuYZmH+AAAAALAQAADwAAAGRycy9kb3ducmV2LnhtbEyPwU7DMBBE70j8g7VI3KhdUxwI&#10;caoKteUIlIizG5skIl5btpuGv8ec4Liap5m31Xq2I5lMiINDCcsFA2KwdXrATkLzvru5BxKTQq1G&#10;h0bCt4mwri8vKlVqd8Y3Mx1SR3IJxlJJ6FPyJaWx7Y1VceG8wZx9umBVymfoqA7qnMvtSDljglo1&#10;YF7olTdPvWm/DicrwSe/L57Dy+tmu5tY87Fv+NBtpby+mjePQJKZ0x8Mv/pZHersdHQn1JGMElbL&#10;hyKjEu4YXwHJhBCCAzlKKPitAFpX9P8P9Q8AAAD//wMAUEsBAi0AFAAGAAgAAAAhALaDOJL+AAAA&#10;4QEAABMAAAAAAAAAAAAAAAAAAAAAAFtDb250ZW50X1R5cGVzXS54bWxQSwECLQAUAAYACAAAACEA&#10;OP0h/9YAAACUAQAACwAAAAAAAAAAAAAAAAAvAQAAX3JlbHMvLnJlbHNQSwECLQAUAAYACAAAACEA&#10;qIsnJBICAAD7AwAADgAAAAAAAAAAAAAAAAAuAgAAZHJzL2Uyb0RvYy54bWxQSwECLQAUAAYACAAA&#10;ACEAuYZmH+AAAAALAQAADwAAAAAAAAAAAAAAAABsBAAAZHJzL2Rvd25yZXYueG1sUEsFBgAAAAAE&#10;AAQA8wAAAHkFAAAAAA==&#10;" filled="f" stroked="f">
                <v:textbox style="mso-fit-shape-to-text:t">
                  <w:txbxContent>
                    <w:p w:rsidR="00AA61C2" w:rsidRDefault="00AA61C2" w:rsidP="00AA61C2">
                      <w:pPr>
                        <w:pStyle w:val="Kop2"/>
                        <w:numPr>
                          <w:ilvl w:val="0"/>
                          <w:numId w:val="0"/>
                        </w:numPr>
                      </w:pPr>
                      <w:r>
                        <w:t xml:space="preserve">Bij </w:t>
                      </w:r>
                      <w:r>
                        <w:t>scheikunde is er context-concept!</w:t>
                      </w:r>
                    </w:p>
                  </w:txbxContent>
                </v:textbox>
                <w10:wrap type="square"/>
              </v:shape>
            </w:pict>
          </mc:Fallback>
        </mc:AlternateContent>
      </w:r>
      <w:r>
        <w:rPr>
          <w:noProof/>
          <w:lang w:eastAsia="nl-NL"/>
        </w:rPr>
        <w:drawing>
          <wp:anchor distT="0" distB="0" distL="114300" distR="114300" simplePos="0" relativeHeight="251660288" behindDoc="0" locked="0" layoutInCell="1" allowOverlap="1" wp14:anchorId="3BCF5690" wp14:editId="1C38B0F3">
            <wp:simplePos x="0" y="0"/>
            <wp:positionH relativeFrom="column">
              <wp:posOffset>-229759</wp:posOffset>
            </wp:positionH>
            <wp:positionV relativeFrom="paragraph">
              <wp:posOffset>153339</wp:posOffset>
            </wp:positionV>
            <wp:extent cx="6088380" cy="7545705"/>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 presentat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8380" cy="7545705"/>
                    </a:xfrm>
                    <a:prstGeom prst="rect">
                      <a:avLst/>
                    </a:prstGeom>
                  </pic:spPr>
                </pic:pic>
              </a:graphicData>
            </a:graphic>
            <wp14:sizeRelH relativeFrom="margin">
              <wp14:pctWidth>0</wp14:pctWidth>
            </wp14:sizeRelH>
            <wp14:sizeRelV relativeFrom="margin">
              <wp14:pctHeight>0</wp14:pctHeight>
            </wp14:sizeRelV>
          </wp:anchor>
        </w:drawing>
      </w:r>
      <w:r w:rsidRPr="00CC3BE0">
        <w:rPr>
          <w:noProof/>
          <w:lang w:eastAsia="nl-NL"/>
        </w:rPr>
        <mc:AlternateContent>
          <mc:Choice Requires="wps">
            <w:drawing>
              <wp:anchor distT="45720" distB="45720" distL="114300" distR="114300" simplePos="0" relativeHeight="251663360" behindDoc="0" locked="0" layoutInCell="1" allowOverlap="1" wp14:anchorId="03E5E2B2" wp14:editId="25367CD7">
                <wp:simplePos x="0" y="0"/>
                <wp:positionH relativeFrom="column">
                  <wp:posOffset>3841695</wp:posOffset>
                </wp:positionH>
                <wp:positionV relativeFrom="paragraph">
                  <wp:posOffset>2435473</wp:posOffset>
                </wp:positionV>
                <wp:extent cx="1367155" cy="1404620"/>
                <wp:effectExtent l="0" t="0" r="0" b="190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404620"/>
                        </a:xfrm>
                        <a:prstGeom prst="rect">
                          <a:avLst/>
                        </a:prstGeom>
                        <a:noFill/>
                        <a:ln w="9525">
                          <a:noFill/>
                          <a:miter lim="800000"/>
                          <a:headEnd/>
                          <a:tailEnd/>
                        </a:ln>
                      </wps:spPr>
                      <wps:txbx>
                        <w:txbxContent>
                          <w:p w:rsidR="00AA61C2" w:rsidRDefault="00AA61C2" w:rsidP="00AA61C2">
                            <w:pPr>
                              <w:pStyle w:val="Kop2"/>
                              <w:numPr>
                                <w:ilvl w:val="0"/>
                                <w:numId w:val="0"/>
                              </w:numPr>
                            </w:pPr>
                            <w:r>
                              <w:t>Is dat niet een didactische aanpak?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5E2B2" id="_x0000_s1030" type="#_x0000_t202" style="position:absolute;margin-left:302.5pt;margin-top:191.75pt;width:107.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DmEQIAAPoDAAAOAAAAZHJzL2Uyb0RvYy54bWysU9tu2zAMfR+wfxD0vtjOnLQ14hRduwwD&#10;ugvQ7gMUWY6FSKImKbGzry8lJ2nQvQ3zg0CZ5CHPIbW4HbQie+G8BFPTYpJTIgyHRppNTX89rz5c&#10;U+IDMw1TYERND8LT2+X7d4veVmIKHahGOIIgxle9rWkXgq2yzPNOaOYnYIVBZwtOs4BXt8kax3pE&#10;1yqb5vk868E11gEX3uPfh9FJlwm/bQUPP9rWi0BUTbG3kE6XznU8s+WCVRvHbCf5sQ32D11oJg0W&#10;PUM9sMDIzsm/oLTkDjy0YcJBZ9C2kovEAdkU+Rs2Tx2zInFBcbw9y+T/Hyz/vv/piGxqekOJYRpH&#10;9Cy2PuzZlkyjOr31FQY9WQwLwycYcMqJqbePwLeeGLjvmNmIO+eg7wRrsLsiZmYXqSOOjyDr/hs0&#10;WIbtAiSgoXU6SodiEETHKR3OkxFDIDyW/Di/KmYzSjj6ijIv59M0u4xVp3TrfPgiQJNo1NTh6BM8&#10;2z/6ENth1SkkVjOwkkql8StDeuQ/m85SwoVHy4DbqaSu6XUev3FfIsvPpknJgUk12lhAmSPtyHTk&#10;HIb1kPQtT2quoTmgDg7GZcTHg0YH7g8lPS5iTf3vHXOCEvXVoJY3RVnGzU2XcnaFxIm79KwvPcxw&#10;hKppoGQ070Pa9kjZ2zvUfCWTGnE4YyfHlnHBkkjHxxA3+PKeol6f7PIFAAD//wMAUEsDBBQABgAI&#10;AAAAIQAfgAx03wAAAAsBAAAPAAAAZHJzL2Rvd25yZXYueG1sTI/BTsMwEETvSPyDtUjcqE1C2yjE&#10;qSrUliOlRJzdeJtEjddW7Kbh73FPcBzNaOZNsZpMz0YcfGdJwvNMAEOqre6okVB9bZ8yYD4o0qq3&#10;hBJ+0MOqvL8rVK7tlT5xPISGxRLyuZLQhuByzn3dolF+Zh1S9E52MCpEOTRcD+oay03PEyEW3KiO&#10;4kKrHL61WJ8PFyPBBbdbvg8f+/VmO4rqe1clXbOR8vFhWr8CCziFvzDc8CM6lJHpaC+kPeslLMQ8&#10;fgkS0iydA4uJLBEpsOPNelkCLwv+/0P5CwAA//8DAFBLAQItABQABgAIAAAAIQC2gziS/gAAAOEB&#10;AAATAAAAAAAAAAAAAAAAAAAAAABbQ29udGVudF9UeXBlc10ueG1sUEsBAi0AFAAGAAgAAAAhADj9&#10;If/WAAAAlAEAAAsAAAAAAAAAAAAAAAAALwEAAF9yZWxzLy5yZWxzUEsBAi0AFAAGAAgAAAAhAEXd&#10;QOYRAgAA+gMAAA4AAAAAAAAAAAAAAAAALgIAAGRycy9lMm9Eb2MueG1sUEsBAi0AFAAGAAgAAAAh&#10;AB+ADHTfAAAACwEAAA8AAAAAAAAAAAAAAAAAawQAAGRycy9kb3ducmV2LnhtbFBLBQYAAAAABAAE&#10;APMAAAB3BQAAAAA=&#10;" filled="f" stroked="f">
                <v:textbox style="mso-fit-shape-to-text:t">
                  <w:txbxContent>
                    <w:p w:rsidR="00AA61C2" w:rsidRDefault="00AA61C2" w:rsidP="00AA61C2">
                      <w:pPr>
                        <w:pStyle w:val="Kop2"/>
                        <w:numPr>
                          <w:ilvl w:val="0"/>
                          <w:numId w:val="0"/>
                        </w:numPr>
                      </w:pPr>
                      <w:r>
                        <w:t xml:space="preserve">Is </w:t>
                      </w:r>
                      <w:r>
                        <w:t>dat niet een didactische aanpak?</w:t>
                      </w:r>
                    </w:p>
                  </w:txbxContent>
                </v:textbox>
                <w10:wrap type="square"/>
              </v:shape>
            </w:pict>
          </mc:Fallback>
        </mc:AlternateContent>
      </w:r>
    </w:p>
    <w:p w:rsidR="00AA61C2" w:rsidRDefault="00AA61C2" w:rsidP="00AA61C2">
      <w:pPr>
        <w:rPr>
          <w:lang w:val="nl" w:eastAsia="nl-NL"/>
        </w:rPr>
      </w:pPr>
    </w:p>
    <w:p w:rsidR="00AA61C2" w:rsidRDefault="00AA61C2">
      <w:pPr>
        <w:rPr>
          <w:rFonts w:eastAsia="Times New Roman" w:cs="Times New Roman"/>
          <w:b/>
          <w:sz w:val="23"/>
          <w:lang w:val="nl" w:eastAsia="nl-NL"/>
        </w:rPr>
      </w:pPr>
      <w:r>
        <w:br w:type="page"/>
      </w:r>
    </w:p>
    <w:p w:rsidR="00AA61C2" w:rsidRDefault="00AA61C2" w:rsidP="00AA61C2">
      <w:pPr>
        <w:pStyle w:val="Kop2"/>
        <w:numPr>
          <w:ilvl w:val="0"/>
          <w:numId w:val="0"/>
        </w:numPr>
      </w:pPr>
      <w:r>
        <w:lastRenderedPageBreak/>
        <w:t>Randvoorwaarden</w:t>
      </w:r>
    </w:p>
    <w:p w:rsidR="00AA61C2" w:rsidRDefault="00AA61C2" w:rsidP="0023237B">
      <w:pPr>
        <w:ind w:left="1701" w:hanging="1701"/>
        <w:rPr>
          <w:lang w:val="nl" w:eastAsia="nl-NL"/>
        </w:rPr>
      </w:pPr>
      <w:r>
        <w:rPr>
          <w:lang w:val="nl" w:eastAsia="nl-NL"/>
        </w:rPr>
        <w:t>Tijdsduur:</w:t>
      </w:r>
      <w:r>
        <w:rPr>
          <w:lang w:val="nl" w:eastAsia="nl-NL"/>
        </w:rPr>
        <w:tab/>
        <w:t>1-2 uur (mede afhankelijk van de tijd die genomen wordt om een dialoog te voeren)</w:t>
      </w:r>
    </w:p>
    <w:p w:rsidR="00AA61C2" w:rsidRDefault="00AA61C2" w:rsidP="0023237B">
      <w:pPr>
        <w:ind w:left="1701" w:hanging="1701"/>
        <w:rPr>
          <w:lang w:val="nl" w:eastAsia="nl-NL"/>
        </w:rPr>
      </w:pPr>
      <w:r>
        <w:rPr>
          <w:lang w:val="nl" w:eastAsia="nl-NL"/>
        </w:rPr>
        <w:t>Benodigdheden:</w:t>
      </w:r>
      <w:r>
        <w:rPr>
          <w:lang w:val="nl" w:eastAsia="nl-NL"/>
        </w:rPr>
        <w:tab/>
      </w:r>
      <w:r w:rsidR="0023237B">
        <w:rPr>
          <w:lang w:val="nl" w:eastAsia="nl-NL"/>
        </w:rPr>
        <w:t>Powerpointpresentatie Concept-contextvenster XXS.pptx</w:t>
      </w:r>
      <w:r w:rsidR="0023237B">
        <w:rPr>
          <w:lang w:val="nl" w:eastAsia="nl-NL"/>
        </w:rPr>
        <w:br/>
        <w:t xml:space="preserve">Drie </w:t>
      </w:r>
      <w:r>
        <w:rPr>
          <w:lang w:val="nl" w:eastAsia="nl-NL"/>
        </w:rPr>
        <w:t>concept cartoons</w:t>
      </w:r>
      <w:r w:rsidR="0023237B">
        <w:rPr>
          <w:lang w:val="nl" w:eastAsia="nl-NL"/>
        </w:rPr>
        <w:t xml:space="preserve"> (bijgaand</w:t>
      </w:r>
      <w:r w:rsidR="00242C1E">
        <w:rPr>
          <w:lang w:val="nl" w:eastAsia="nl-NL"/>
        </w:rPr>
        <w:t>: Coco-conceptcartoons.pdf</w:t>
      </w:r>
      <w:r w:rsidR="0023237B">
        <w:rPr>
          <w:lang w:val="nl" w:eastAsia="nl-NL"/>
        </w:rPr>
        <w:t>)</w:t>
      </w:r>
      <w:r w:rsidR="0023237B">
        <w:rPr>
          <w:lang w:val="nl" w:eastAsia="nl-NL"/>
        </w:rPr>
        <w:br/>
        <w:t xml:space="preserve">en eventueel lege </w:t>
      </w:r>
      <w:r w:rsidR="00242C1E">
        <w:rPr>
          <w:lang w:val="nl" w:eastAsia="nl-NL"/>
        </w:rPr>
        <w:t>bladen daarvoor</w:t>
      </w:r>
      <w:r>
        <w:rPr>
          <w:lang w:val="nl" w:eastAsia="nl-NL"/>
        </w:rPr>
        <w:t xml:space="preserve"> (Beschikbaar op: </w:t>
      </w:r>
      <w:hyperlink r:id="rId9" w:history="1">
        <w:r w:rsidRPr="00365445">
          <w:rPr>
            <w:rStyle w:val="Hyperlink"/>
            <w:lang w:val="nl" w:eastAsia="nl-NL"/>
          </w:rPr>
          <w:t>http://www.ecent.nl/servlet/supportBinaryFiles?referenceId=3&amp;supportId=2725</w:t>
        </w:r>
      </w:hyperlink>
    </w:p>
    <w:p w:rsidR="0023237B" w:rsidRDefault="0023237B" w:rsidP="0023237B">
      <w:pPr>
        <w:pStyle w:val="Kop2"/>
        <w:numPr>
          <w:ilvl w:val="0"/>
          <w:numId w:val="0"/>
        </w:numPr>
        <w:rPr>
          <w:rFonts w:eastAsiaTheme="minorHAnsi" w:cstheme="minorBidi"/>
          <w:b w:val="0"/>
          <w:sz w:val="20"/>
        </w:rPr>
      </w:pPr>
    </w:p>
    <w:p w:rsidR="00AA61C2" w:rsidRDefault="00AA61C2" w:rsidP="0023237B">
      <w:pPr>
        <w:pStyle w:val="Kop2"/>
        <w:numPr>
          <w:ilvl w:val="0"/>
          <w:numId w:val="0"/>
        </w:numPr>
      </w:pPr>
      <w:r>
        <w:t>Vooraf</w:t>
      </w:r>
    </w:p>
    <w:p w:rsidR="00AA61C2" w:rsidRPr="00AC1756" w:rsidRDefault="00AA61C2" w:rsidP="00AA61C2">
      <w:r>
        <w:rPr>
          <w:lang w:val="nl" w:eastAsia="nl-NL"/>
        </w:rPr>
        <w:t xml:space="preserve">Bekijken (eventueel gezamenlijk) van de PowerPointpresentatie 'Conceptcontextvenster XXS.pptx'. </w:t>
      </w:r>
      <w:r w:rsidRPr="00AC1756">
        <w:t>De dia's laten de figuren zien. In de opmerkingen staat de uitleg.</w:t>
      </w:r>
    </w:p>
    <w:p w:rsidR="00242C1E" w:rsidRDefault="00242C1E" w:rsidP="00AA61C2">
      <w:pPr>
        <w:rPr>
          <w:lang w:val="nl" w:eastAsia="nl-NL"/>
        </w:rPr>
      </w:pPr>
    </w:p>
    <w:p w:rsidR="00AA61C2" w:rsidRDefault="00AA61C2" w:rsidP="00AA61C2">
      <w:pPr>
        <w:rPr>
          <w:lang w:val="nl" w:eastAsia="nl-NL"/>
        </w:rPr>
      </w:pPr>
      <w:r>
        <w:rPr>
          <w:lang w:val="nl" w:eastAsia="nl-NL"/>
        </w:rPr>
        <w:t>De opdracht kan als huiswerk voorbereid worden. Mensen kunnen dan hun eigen waarden, opvattingen en voorkennis rond het onderwerp concept-context in kaart brengen.</w:t>
      </w:r>
    </w:p>
    <w:p w:rsidR="0023237B" w:rsidRDefault="0023237B" w:rsidP="0023237B">
      <w:pPr>
        <w:pStyle w:val="Kop2"/>
        <w:numPr>
          <w:ilvl w:val="0"/>
          <w:numId w:val="0"/>
        </w:numPr>
        <w:rPr>
          <w:rFonts w:eastAsiaTheme="minorHAnsi" w:cstheme="minorBidi"/>
          <w:b w:val="0"/>
          <w:sz w:val="20"/>
        </w:rPr>
      </w:pPr>
    </w:p>
    <w:p w:rsidR="00AA61C2" w:rsidRDefault="00AA61C2" w:rsidP="0023237B">
      <w:pPr>
        <w:pStyle w:val="Kop2"/>
        <w:numPr>
          <w:ilvl w:val="0"/>
          <w:numId w:val="0"/>
        </w:numPr>
      </w:pPr>
      <w:r>
        <w:t>Opdracht</w:t>
      </w:r>
    </w:p>
    <w:p w:rsidR="00AA61C2" w:rsidRDefault="00AA61C2" w:rsidP="00AA61C2">
      <w:pPr>
        <w:rPr>
          <w:lang w:val="nl" w:eastAsia="nl-NL"/>
        </w:rPr>
      </w:pPr>
      <w:r>
        <w:rPr>
          <w:lang w:val="nl" w:eastAsia="nl-NL"/>
        </w:rPr>
        <w:t>Voer een dialoog</w:t>
      </w:r>
      <w:r w:rsidR="003943FA">
        <w:rPr>
          <w:rStyle w:val="Voetnootmarkering"/>
          <w:lang w:val="nl" w:eastAsia="nl-NL"/>
        </w:rPr>
        <w:footnoteReference w:id="1"/>
      </w:r>
      <w:r>
        <w:rPr>
          <w:lang w:val="nl" w:eastAsia="nl-NL"/>
        </w:rPr>
        <w:t xml:space="preserve"> in </w:t>
      </w:r>
      <w:r w:rsidR="0023237B">
        <w:rPr>
          <w:lang w:val="nl" w:eastAsia="nl-NL"/>
        </w:rPr>
        <w:t>drie</w:t>
      </w:r>
      <w:r>
        <w:rPr>
          <w:lang w:val="nl" w:eastAsia="nl-NL"/>
        </w:rPr>
        <w:t xml:space="preserve"> ronden in een groep van </w:t>
      </w:r>
      <w:r w:rsidR="0023237B">
        <w:rPr>
          <w:lang w:val="nl" w:eastAsia="nl-NL"/>
        </w:rPr>
        <w:t>twee tot vier</w:t>
      </w:r>
      <w:r>
        <w:rPr>
          <w:lang w:val="nl" w:eastAsia="nl-NL"/>
        </w:rPr>
        <w:t xml:space="preserve"> deelnemers. In el</w:t>
      </w:r>
      <w:r w:rsidR="0023237B">
        <w:rPr>
          <w:lang w:val="nl" w:eastAsia="nl-NL"/>
        </w:rPr>
        <w:t>ke ronde komt één vraag aan bod aan de hand van een concept-cartoon.</w:t>
      </w:r>
    </w:p>
    <w:p w:rsidR="00AA61C2" w:rsidRDefault="00AA61C2" w:rsidP="00AA61C2">
      <w:pPr>
        <w:rPr>
          <w:lang w:val="nl" w:eastAsia="nl-NL"/>
        </w:rPr>
      </w:pPr>
      <w:r>
        <w:rPr>
          <w:lang w:val="nl" w:eastAsia="nl-NL"/>
        </w:rPr>
        <w:t>1</w:t>
      </w:r>
      <w:r w:rsidRPr="00BE4D38">
        <w:rPr>
          <w:vertAlign w:val="superscript"/>
          <w:lang w:val="nl" w:eastAsia="nl-NL"/>
        </w:rPr>
        <w:t>e</w:t>
      </w:r>
      <w:r>
        <w:rPr>
          <w:lang w:val="nl" w:eastAsia="nl-NL"/>
        </w:rPr>
        <w:t xml:space="preserve"> ronde: Wat is een concept?</w:t>
      </w:r>
    </w:p>
    <w:p w:rsidR="00AA61C2" w:rsidRDefault="00AA61C2" w:rsidP="00AA61C2">
      <w:pPr>
        <w:rPr>
          <w:lang w:val="nl" w:eastAsia="nl-NL"/>
        </w:rPr>
      </w:pPr>
      <w:r>
        <w:rPr>
          <w:lang w:val="nl" w:eastAsia="nl-NL"/>
        </w:rPr>
        <w:t>2</w:t>
      </w:r>
      <w:r w:rsidRPr="00BE4D38">
        <w:rPr>
          <w:vertAlign w:val="superscript"/>
          <w:lang w:val="nl" w:eastAsia="nl-NL"/>
        </w:rPr>
        <w:t>e</w:t>
      </w:r>
      <w:r>
        <w:rPr>
          <w:lang w:val="nl" w:eastAsia="nl-NL"/>
        </w:rPr>
        <w:t xml:space="preserve"> ronde: Wat is een context?</w:t>
      </w:r>
    </w:p>
    <w:p w:rsidR="00AA61C2" w:rsidRDefault="00AA61C2" w:rsidP="00AA61C2">
      <w:pPr>
        <w:rPr>
          <w:lang w:val="nl" w:eastAsia="nl-NL"/>
        </w:rPr>
      </w:pPr>
      <w:r>
        <w:rPr>
          <w:lang w:val="nl" w:eastAsia="nl-NL"/>
        </w:rPr>
        <w:t>3</w:t>
      </w:r>
      <w:r w:rsidRPr="00BE4D38">
        <w:rPr>
          <w:vertAlign w:val="superscript"/>
          <w:lang w:val="nl" w:eastAsia="nl-NL"/>
        </w:rPr>
        <w:t>e</w:t>
      </w:r>
      <w:r>
        <w:rPr>
          <w:lang w:val="nl" w:eastAsia="nl-NL"/>
        </w:rPr>
        <w:t xml:space="preserve"> ronde: </w:t>
      </w:r>
      <w:r w:rsidR="0023237B">
        <w:rPr>
          <w:lang w:val="nl" w:eastAsia="nl-NL"/>
        </w:rPr>
        <w:t>Bepalen de concepten of de contexten de lesinhoud?</w:t>
      </w:r>
    </w:p>
    <w:p w:rsidR="0023237B" w:rsidRDefault="0023237B" w:rsidP="00AA61C2">
      <w:pPr>
        <w:rPr>
          <w:lang w:val="nl" w:eastAsia="nl-NL"/>
        </w:rPr>
      </w:pPr>
    </w:p>
    <w:p w:rsidR="003943FA" w:rsidRPr="003943FA" w:rsidRDefault="003943FA" w:rsidP="00AA61C2">
      <w:pPr>
        <w:rPr>
          <w:b/>
          <w:lang w:val="nl" w:eastAsia="nl-NL"/>
        </w:rPr>
      </w:pPr>
      <w:r>
        <w:rPr>
          <w:b/>
          <w:lang w:val="nl" w:eastAsia="nl-NL"/>
        </w:rPr>
        <w:t>Afsluiting</w:t>
      </w:r>
    </w:p>
    <w:p w:rsidR="00AA61C2" w:rsidRDefault="003943FA" w:rsidP="00AA61C2">
      <w:pPr>
        <w:rPr>
          <w:lang w:val="nl" w:eastAsia="nl-NL"/>
        </w:rPr>
      </w:pPr>
      <w:r>
        <w:rPr>
          <w:noProof/>
          <w:lang w:eastAsia="nl-NL"/>
        </w:rPr>
        <w:t>Als afsluiting</w:t>
      </w:r>
      <w:r w:rsidR="0023237B">
        <w:rPr>
          <w:noProof/>
          <w:lang w:eastAsia="nl-NL"/>
        </w:rPr>
        <w:t xml:space="preserve"> kan centraal de vraag aan de orde komen</w:t>
      </w:r>
      <w:r w:rsidR="00AA61C2">
        <w:rPr>
          <w:lang w:val="nl" w:eastAsia="nl-NL"/>
        </w:rPr>
        <w:t xml:space="preserve"> </w:t>
      </w:r>
      <w:r w:rsidR="0023237B">
        <w:rPr>
          <w:lang w:val="nl" w:eastAsia="nl-NL"/>
        </w:rPr>
        <w:t>w</w:t>
      </w:r>
      <w:r w:rsidR="00AA61C2">
        <w:rPr>
          <w:lang w:val="nl" w:eastAsia="nl-NL"/>
        </w:rPr>
        <w:t>elke uitwerking</w:t>
      </w:r>
      <w:r w:rsidR="0023237B">
        <w:rPr>
          <w:lang w:val="nl" w:eastAsia="nl-NL"/>
        </w:rPr>
        <w:t xml:space="preserve"> </w:t>
      </w:r>
      <w:r w:rsidR="00AA61C2">
        <w:rPr>
          <w:lang w:val="nl" w:eastAsia="nl-NL"/>
        </w:rPr>
        <w:t xml:space="preserve">van concept-contextonderwijs </w:t>
      </w:r>
      <w:r w:rsidR="0023237B">
        <w:rPr>
          <w:lang w:val="nl" w:eastAsia="nl-NL"/>
        </w:rPr>
        <w:t>(welk kwadrant van het concept-contextvenster) hen het meest aanspreekt.</w:t>
      </w:r>
    </w:p>
    <w:p w:rsidR="00AA61C2" w:rsidRPr="00C013C5" w:rsidRDefault="0023237B" w:rsidP="00AA61C2">
      <w:pPr>
        <w:rPr>
          <w:lang w:val="nl" w:eastAsia="nl-NL"/>
        </w:rPr>
      </w:pPr>
      <w:r>
        <w:rPr>
          <w:noProof/>
          <w:lang w:eastAsia="nl-NL"/>
        </w:rPr>
        <w:drawing>
          <wp:anchor distT="0" distB="0" distL="114300" distR="114300" simplePos="0" relativeHeight="251659264" behindDoc="0" locked="0" layoutInCell="1" allowOverlap="1" wp14:anchorId="3B2291D3" wp14:editId="384129FD">
            <wp:simplePos x="0" y="0"/>
            <wp:positionH relativeFrom="margin">
              <wp:posOffset>-63500</wp:posOffset>
            </wp:positionH>
            <wp:positionV relativeFrom="paragraph">
              <wp:posOffset>292100</wp:posOffset>
            </wp:positionV>
            <wp:extent cx="5689600" cy="4195445"/>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ur 6.jpg"/>
                    <pic:cNvPicPr/>
                  </pic:nvPicPr>
                  <pic:blipFill>
                    <a:blip r:embed="rId10">
                      <a:extLst>
                        <a:ext uri="{28A0092B-C50C-407E-A947-70E740481C1C}">
                          <a14:useLocalDpi xmlns:a14="http://schemas.microsoft.com/office/drawing/2010/main" val="0"/>
                        </a:ext>
                      </a:extLst>
                    </a:blip>
                    <a:stretch>
                      <a:fillRect/>
                    </a:stretch>
                  </pic:blipFill>
                  <pic:spPr>
                    <a:xfrm>
                      <a:off x="0" y="0"/>
                      <a:ext cx="5689600" cy="4195445"/>
                    </a:xfrm>
                    <a:prstGeom prst="rect">
                      <a:avLst/>
                    </a:prstGeom>
                  </pic:spPr>
                </pic:pic>
              </a:graphicData>
            </a:graphic>
            <wp14:sizeRelH relativeFrom="margin">
              <wp14:pctWidth>0</wp14:pctWidth>
            </wp14:sizeRelH>
            <wp14:sizeRelV relativeFrom="margin">
              <wp14:pctHeight>0</wp14:pctHeight>
            </wp14:sizeRelV>
          </wp:anchor>
        </w:drawing>
      </w:r>
    </w:p>
    <w:p w:rsidR="0023237B" w:rsidRDefault="0023237B" w:rsidP="0023237B">
      <w:pPr>
        <w:pStyle w:val="Kop2"/>
        <w:numPr>
          <w:ilvl w:val="0"/>
          <w:numId w:val="0"/>
        </w:numPr>
      </w:pPr>
    </w:p>
    <w:p w:rsidR="00AA61C2" w:rsidRDefault="00AA61C2" w:rsidP="003943FA">
      <w:pPr>
        <w:pStyle w:val="Kop2"/>
        <w:numPr>
          <w:ilvl w:val="0"/>
          <w:numId w:val="0"/>
        </w:numPr>
      </w:pPr>
      <w:r>
        <w:t>Bronnen</w:t>
      </w:r>
    </w:p>
    <w:p w:rsidR="003943FA" w:rsidRDefault="0023237B" w:rsidP="003943FA">
      <w:pPr>
        <w:keepNext/>
      </w:pPr>
      <w:r w:rsidRPr="00BE4D38">
        <w:t xml:space="preserve">Bruning, L., Michels, B. (2013). </w:t>
      </w:r>
      <w:r w:rsidRPr="00BE4D38">
        <w:rPr>
          <w:i/>
          <w:iCs/>
        </w:rPr>
        <w:t xml:space="preserve">Concept-contextvenster. Zicht op de wisselwerking tussen concepten en contexten in het bèta-onderwijs. </w:t>
      </w:r>
      <w:r w:rsidRPr="00BE4D38">
        <w:t>Enschede: SLO.</w:t>
      </w:r>
      <w:r>
        <w:t xml:space="preserve"> </w:t>
      </w:r>
    </w:p>
    <w:p w:rsidR="0023237B" w:rsidRDefault="0023237B" w:rsidP="00AA61C2">
      <w:pPr>
        <w:rPr>
          <w:lang w:val="nl" w:eastAsia="nl-NL"/>
        </w:rPr>
      </w:pPr>
      <w:r>
        <w:t>Zie ook a</w:t>
      </w:r>
      <w:r>
        <w:rPr>
          <w:lang w:val="nl" w:eastAsia="nl-NL"/>
        </w:rPr>
        <w:t>rtikel over concept-contextvenster op Ecent.</w:t>
      </w:r>
    </w:p>
    <w:p w:rsidR="0023237B" w:rsidRDefault="0023237B" w:rsidP="00AA61C2">
      <w:pPr>
        <w:rPr>
          <w:lang w:val="nl" w:eastAsia="nl-NL"/>
        </w:rPr>
      </w:pPr>
    </w:p>
    <w:p w:rsidR="00AA61C2" w:rsidRDefault="0023237B" w:rsidP="00AA61C2">
      <w:pPr>
        <w:rPr>
          <w:lang w:val="nl" w:eastAsia="nl-NL"/>
        </w:rPr>
      </w:pPr>
      <w:r>
        <w:rPr>
          <w:lang w:val="nl" w:eastAsia="nl-NL"/>
        </w:rPr>
        <w:t>Artikel</w:t>
      </w:r>
      <w:r w:rsidR="00AA61C2">
        <w:rPr>
          <w:lang w:val="nl" w:eastAsia="nl-NL"/>
        </w:rPr>
        <w:t xml:space="preserve"> over concept cartoon</w:t>
      </w:r>
      <w:r w:rsidR="00256B5E">
        <w:rPr>
          <w:lang w:val="nl" w:eastAsia="nl-NL"/>
        </w:rPr>
        <w:t>s</w:t>
      </w:r>
      <w:r w:rsidR="00AA61C2">
        <w:rPr>
          <w:lang w:val="nl" w:eastAsia="nl-NL"/>
        </w:rPr>
        <w:t xml:space="preserve"> op Ecent: </w:t>
      </w:r>
      <w:hyperlink r:id="rId11" w:history="1">
        <w:r w:rsidR="00AA61C2" w:rsidRPr="00365445">
          <w:rPr>
            <w:rStyle w:val="Hyperlink"/>
            <w:lang w:val="nl" w:eastAsia="nl-NL"/>
          </w:rPr>
          <w:t>http://www.ecent.nl/artikel/2725/Concept+cartoons/view.do</w:t>
        </w:r>
      </w:hyperlink>
    </w:p>
    <w:p w:rsidR="0023237B" w:rsidRDefault="0023237B" w:rsidP="00AA61C2">
      <w:pPr>
        <w:rPr>
          <w:lang w:val="nl" w:eastAsia="nl-NL"/>
        </w:rPr>
      </w:pPr>
    </w:p>
    <w:p w:rsidR="00AA61C2" w:rsidRDefault="00AA61C2" w:rsidP="00AA61C2">
      <w:pPr>
        <w:rPr>
          <w:lang w:val="nl" w:eastAsia="nl-NL"/>
        </w:rPr>
      </w:pPr>
      <w:r>
        <w:rPr>
          <w:lang w:val="nl" w:eastAsia="nl-NL"/>
        </w:rPr>
        <w:t xml:space="preserve">Informatie over dialoog als gesprekwerkvorm: </w:t>
      </w:r>
    </w:p>
    <w:p w:rsidR="00AA61C2" w:rsidRDefault="00FF1863" w:rsidP="00AA61C2">
      <w:pPr>
        <w:rPr>
          <w:lang w:val="nl" w:eastAsia="nl-NL"/>
        </w:rPr>
      </w:pPr>
      <w:hyperlink r:id="rId12" w:history="1">
        <w:r w:rsidR="00AA61C2" w:rsidRPr="00365445">
          <w:rPr>
            <w:rStyle w:val="Hyperlink"/>
            <w:lang w:val="nl" w:eastAsia="nl-NL"/>
          </w:rPr>
          <w:t>http://www.viadialoog.nl/wat-is-een-dialoog/</w:t>
        </w:r>
      </w:hyperlink>
    </w:p>
    <w:p w:rsidR="00C4248B" w:rsidRDefault="00FF1863">
      <w:pPr>
        <w:rPr>
          <w:lang w:val="nl" w:eastAsia="nl-NL"/>
        </w:rPr>
      </w:pPr>
      <w:hyperlink r:id="rId13" w:history="1">
        <w:r w:rsidR="00AA61C2" w:rsidRPr="00365445">
          <w:rPr>
            <w:rStyle w:val="Hyperlink"/>
            <w:lang w:val="nl" w:eastAsia="nl-NL"/>
          </w:rPr>
          <w:t>http://www.hartelijkgefaciliteerd.nl/maak-van-een-discussie-een-dialoog/</w:t>
        </w:r>
      </w:hyperlink>
      <w:bookmarkStart w:id="1" w:name="_GoBack"/>
      <w:bookmarkEnd w:id="1"/>
    </w:p>
    <w:sectPr w:rsidR="00C424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863" w:rsidRDefault="00FF1863" w:rsidP="003943FA">
      <w:pPr>
        <w:spacing w:line="240" w:lineRule="auto"/>
      </w:pPr>
      <w:r>
        <w:separator/>
      </w:r>
    </w:p>
  </w:endnote>
  <w:endnote w:type="continuationSeparator" w:id="0">
    <w:p w:rsidR="00FF1863" w:rsidRDefault="00FF1863" w:rsidP="00394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9156CBD5-033C-48D0-A02F-D84D4FDA95DC}"/>
    <w:embedBold r:id="rId2" w:fontKey="{ACDA3F0E-9FF7-4EF1-8D62-299F8D624269}"/>
    <w:embedItalic r:id="rId3" w:fontKey="{A6B47456-1E78-45F8-883C-DFFAD66C7C13}"/>
    <w:embedBoldItalic r:id="rId4" w:fontKey="{771DD30B-E05F-425A-A00F-FB9D04B45EBB}"/>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863" w:rsidRDefault="00FF1863" w:rsidP="003943FA">
      <w:pPr>
        <w:spacing w:line="240" w:lineRule="auto"/>
      </w:pPr>
      <w:r>
        <w:separator/>
      </w:r>
    </w:p>
  </w:footnote>
  <w:footnote w:type="continuationSeparator" w:id="0">
    <w:p w:rsidR="00FF1863" w:rsidRDefault="00FF1863" w:rsidP="003943FA">
      <w:pPr>
        <w:spacing w:line="240" w:lineRule="auto"/>
      </w:pPr>
      <w:r>
        <w:continuationSeparator/>
      </w:r>
    </w:p>
  </w:footnote>
  <w:footnote w:id="1">
    <w:p w:rsidR="003943FA" w:rsidRDefault="003943FA" w:rsidP="003943FA">
      <w:pPr>
        <w:rPr>
          <w:lang w:val="nl" w:eastAsia="nl-NL"/>
        </w:rPr>
      </w:pPr>
      <w:r>
        <w:rPr>
          <w:rStyle w:val="Voetnootmarkering"/>
        </w:rPr>
        <w:footnoteRef/>
      </w:r>
      <w:r>
        <w:t xml:space="preserve"> </w:t>
      </w:r>
      <w:r>
        <w:rPr>
          <w:lang w:val="nl" w:eastAsia="nl-NL"/>
        </w:rPr>
        <w:t>In een dialoog worden meningen naast elkaar gesteld en niet tegenover elkaar. Het gaat er niet om om iemand ander te overtuigen of om gelijk te krijgen. Het gaat er om dat je zelf wat leert.</w:t>
      </w:r>
    </w:p>
    <w:p w:rsidR="003943FA" w:rsidRDefault="003943FA" w:rsidP="003943FA">
      <w:pPr>
        <w:rPr>
          <w:lang w:val="nl" w:eastAsia="nl-NL"/>
        </w:rPr>
      </w:pPr>
      <w:r>
        <w:rPr>
          <w:lang w:val="nl" w:eastAsia="nl-NL"/>
        </w:rPr>
        <w:t>Voor meer informatie zie de bijgevoegde links.</w:t>
      </w:r>
    </w:p>
    <w:p w:rsidR="003943FA" w:rsidRPr="003943FA" w:rsidRDefault="003943FA">
      <w:pPr>
        <w:pStyle w:val="Voetnoottekst"/>
        <w:rPr>
          <w:lang w:val="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F32"/>
    <w:multiLevelType w:val="multilevel"/>
    <w:tmpl w:val="BB206152"/>
    <w:lvl w:ilvl="0">
      <w:start w:val="1"/>
      <w:numFmt w:val="decimal"/>
      <w:pStyle w:val="Kop1"/>
      <w:lvlText w:val="%1."/>
      <w:lvlJc w:val="left"/>
      <w:pPr>
        <w:ind w:left="0" w:firstLine="0"/>
      </w:pPr>
      <w:rPr>
        <w:rFonts w:hint="default"/>
      </w:rPr>
    </w:lvl>
    <w:lvl w:ilvl="1">
      <w:start w:val="1"/>
      <w:numFmt w:val="decimal"/>
      <w:pStyle w:val="Kop2"/>
      <w:lvlText w:val="%1.%2"/>
      <w:lvlJc w:val="left"/>
      <w:pPr>
        <w:ind w:left="0" w:firstLine="0"/>
      </w:pPr>
      <w:rPr>
        <w:rFonts w:hint="default"/>
      </w:rPr>
    </w:lvl>
    <w:lvl w:ilvl="2">
      <w:start w:val="1"/>
      <w:numFmt w:val="decimal"/>
      <w:pStyle w:val="Kop3"/>
      <w:lvlText w:val="%1.%2.%3"/>
      <w:lvlJc w:val="left"/>
      <w:pPr>
        <w:ind w:left="0" w:firstLine="0"/>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C2"/>
    <w:rsid w:val="0023237B"/>
    <w:rsid w:val="00242C1E"/>
    <w:rsid w:val="00256B5E"/>
    <w:rsid w:val="003943FA"/>
    <w:rsid w:val="00471664"/>
    <w:rsid w:val="004B3216"/>
    <w:rsid w:val="004C2D14"/>
    <w:rsid w:val="005F00C2"/>
    <w:rsid w:val="00721B72"/>
    <w:rsid w:val="007D71A3"/>
    <w:rsid w:val="007E3BA3"/>
    <w:rsid w:val="00805F24"/>
    <w:rsid w:val="009276C9"/>
    <w:rsid w:val="00AA61C2"/>
    <w:rsid w:val="00C4248B"/>
    <w:rsid w:val="00FF1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295BEE-19DA-431E-A913-4B557E98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61C2"/>
  </w:style>
  <w:style w:type="paragraph" w:styleId="Kop1">
    <w:name w:val="heading 1"/>
    <w:aliases w:val="Hoofdstuk"/>
    <w:basedOn w:val="Standaard"/>
    <w:next w:val="Standaard"/>
    <w:link w:val="Kop1Char"/>
    <w:qFormat/>
    <w:rsid w:val="00AA61C2"/>
    <w:pPr>
      <w:keepNext/>
      <w:numPr>
        <w:numId w:val="1"/>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Kop2">
    <w:name w:val="heading 2"/>
    <w:aliases w:val="Paragraaf"/>
    <w:next w:val="Standaard"/>
    <w:link w:val="Kop2Char"/>
    <w:qFormat/>
    <w:rsid w:val="00AA61C2"/>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Kop3">
    <w:name w:val="heading 3"/>
    <w:aliases w:val="SubPargrf"/>
    <w:next w:val="Standaard"/>
    <w:link w:val="Kop3Char"/>
    <w:qFormat/>
    <w:rsid w:val="00AA61C2"/>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Kop4">
    <w:name w:val="heading 4"/>
    <w:basedOn w:val="Standaard"/>
    <w:next w:val="Standaard"/>
    <w:link w:val="Kop4Char"/>
    <w:qFormat/>
    <w:rsid w:val="00AA61C2"/>
    <w:pPr>
      <w:keepNext/>
      <w:numPr>
        <w:ilvl w:val="3"/>
        <w:numId w:val="1"/>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Kop5">
    <w:name w:val="heading 5"/>
    <w:basedOn w:val="Standaard"/>
    <w:next w:val="Standaard"/>
    <w:link w:val="Kop5Char"/>
    <w:qFormat/>
    <w:rsid w:val="00AA61C2"/>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Kop6">
    <w:name w:val="heading 6"/>
    <w:basedOn w:val="Standaard"/>
    <w:next w:val="Standaard"/>
    <w:link w:val="Kop6Char"/>
    <w:qFormat/>
    <w:rsid w:val="00AA61C2"/>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Kop7">
    <w:name w:val="heading 7"/>
    <w:basedOn w:val="Standaard"/>
    <w:next w:val="Standaard"/>
    <w:link w:val="Kop7Char"/>
    <w:qFormat/>
    <w:rsid w:val="00AA61C2"/>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Kop8">
    <w:name w:val="heading 8"/>
    <w:basedOn w:val="Standaard"/>
    <w:next w:val="Standaard"/>
    <w:link w:val="Kop8Char"/>
    <w:qFormat/>
    <w:rsid w:val="00AA61C2"/>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Kop9">
    <w:name w:val="heading 9"/>
    <w:basedOn w:val="Standaard"/>
    <w:next w:val="Standaard"/>
    <w:link w:val="Kop9Char"/>
    <w:qFormat/>
    <w:rsid w:val="00AA61C2"/>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
    <w:basedOn w:val="Standaardalinea-lettertype"/>
    <w:link w:val="Kop1"/>
    <w:rsid w:val="00AA61C2"/>
    <w:rPr>
      <w:rFonts w:eastAsia="Times New Roman" w:cs="Times New Roman"/>
      <w:b/>
      <w:sz w:val="44"/>
      <w:lang w:eastAsia="nl-NL"/>
    </w:rPr>
  </w:style>
  <w:style w:type="character" w:customStyle="1" w:styleId="Kop2Char">
    <w:name w:val="Kop 2 Char"/>
    <w:aliases w:val="Paragraaf Char"/>
    <w:basedOn w:val="Standaardalinea-lettertype"/>
    <w:link w:val="Kop2"/>
    <w:rsid w:val="00AA61C2"/>
    <w:rPr>
      <w:rFonts w:eastAsia="Times New Roman" w:cs="Times New Roman"/>
      <w:b/>
      <w:sz w:val="23"/>
      <w:lang w:val="nl" w:eastAsia="nl-NL"/>
    </w:rPr>
  </w:style>
  <w:style w:type="character" w:customStyle="1" w:styleId="Kop3Char">
    <w:name w:val="Kop 3 Char"/>
    <w:aliases w:val="SubPargrf Char"/>
    <w:basedOn w:val="Standaardalinea-lettertype"/>
    <w:link w:val="Kop3"/>
    <w:rsid w:val="00AA61C2"/>
    <w:rPr>
      <w:rFonts w:eastAsia="Times New Roman" w:cs="Times New Roman"/>
      <w:sz w:val="23"/>
      <w:lang w:val="nl" w:eastAsia="nl-NL"/>
    </w:rPr>
  </w:style>
  <w:style w:type="character" w:customStyle="1" w:styleId="Kop4Char">
    <w:name w:val="Kop 4 Char"/>
    <w:basedOn w:val="Standaardalinea-lettertype"/>
    <w:link w:val="Kop4"/>
    <w:rsid w:val="00AA61C2"/>
    <w:rPr>
      <w:rFonts w:eastAsia="Times New Roman" w:cs="Times New Roman"/>
      <w:b/>
      <w:lang w:eastAsia="nl-NL"/>
    </w:rPr>
  </w:style>
  <w:style w:type="character" w:customStyle="1" w:styleId="Kop5Char">
    <w:name w:val="Kop 5 Char"/>
    <w:basedOn w:val="Standaardalinea-lettertype"/>
    <w:link w:val="Kop5"/>
    <w:rsid w:val="00AA61C2"/>
    <w:rPr>
      <w:rFonts w:eastAsia="Times New Roman" w:cs="Times New Roman"/>
      <w:sz w:val="22"/>
      <w:lang w:eastAsia="nl-NL"/>
    </w:rPr>
  </w:style>
  <w:style w:type="character" w:customStyle="1" w:styleId="Kop6Char">
    <w:name w:val="Kop 6 Char"/>
    <w:basedOn w:val="Standaardalinea-lettertype"/>
    <w:link w:val="Kop6"/>
    <w:rsid w:val="00AA61C2"/>
    <w:rPr>
      <w:rFonts w:ascii="Times New Roman" w:eastAsia="Times New Roman" w:hAnsi="Times New Roman" w:cs="Times New Roman"/>
      <w:i/>
      <w:sz w:val="22"/>
      <w:lang w:eastAsia="nl-NL"/>
    </w:rPr>
  </w:style>
  <w:style w:type="character" w:customStyle="1" w:styleId="Kop7Char">
    <w:name w:val="Kop 7 Char"/>
    <w:basedOn w:val="Standaardalinea-lettertype"/>
    <w:link w:val="Kop7"/>
    <w:rsid w:val="00AA61C2"/>
    <w:rPr>
      <w:rFonts w:eastAsia="Times New Roman" w:cs="Times New Roman"/>
      <w:lang w:eastAsia="nl-NL"/>
    </w:rPr>
  </w:style>
  <w:style w:type="character" w:customStyle="1" w:styleId="Kop8Char">
    <w:name w:val="Kop 8 Char"/>
    <w:basedOn w:val="Standaardalinea-lettertype"/>
    <w:link w:val="Kop8"/>
    <w:rsid w:val="00AA61C2"/>
    <w:rPr>
      <w:rFonts w:eastAsia="Times New Roman" w:cs="Times New Roman"/>
      <w:i/>
      <w:lang w:eastAsia="nl-NL"/>
    </w:rPr>
  </w:style>
  <w:style w:type="character" w:customStyle="1" w:styleId="Kop9Char">
    <w:name w:val="Kop 9 Char"/>
    <w:basedOn w:val="Standaardalinea-lettertype"/>
    <w:link w:val="Kop9"/>
    <w:rsid w:val="00AA61C2"/>
    <w:rPr>
      <w:rFonts w:eastAsia="Times New Roman" w:cs="Times New Roman"/>
      <w:b/>
      <w:i/>
      <w:sz w:val="18"/>
      <w:lang w:eastAsia="nl-NL"/>
    </w:rPr>
  </w:style>
  <w:style w:type="character" w:styleId="Hyperlink">
    <w:name w:val="Hyperlink"/>
    <w:basedOn w:val="Standaardalinea-lettertype"/>
    <w:uiPriority w:val="99"/>
    <w:rsid w:val="00AA61C2"/>
    <w:rPr>
      <w:color w:val="0000FF" w:themeColor="hyperlink"/>
      <w:u w:val="single"/>
    </w:rPr>
  </w:style>
  <w:style w:type="character" w:styleId="GevolgdeHyperlink">
    <w:name w:val="FollowedHyperlink"/>
    <w:basedOn w:val="Standaardalinea-lettertype"/>
    <w:uiPriority w:val="99"/>
    <w:semiHidden/>
    <w:unhideWhenUsed/>
    <w:rsid w:val="00AA61C2"/>
    <w:rPr>
      <w:color w:val="800080" w:themeColor="followedHyperlink"/>
      <w:u w:val="single"/>
    </w:rPr>
  </w:style>
  <w:style w:type="paragraph" w:styleId="Voetnoottekst">
    <w:name w:val="footnote text"/>
    <w:basedOn w:val="Standaard"/>
    <w:link w:val="VoetnoottekstChar"/>
    <w:uiPriority w:val="99"/>
    <w:semiHidden/>
    <w:unhideWhenUsed/>
    <w:rsid w:val="003943FA"/>
    <w:pPr>
      <w:spacing w:line="240" w:lineRule="auto"/>
    </w:pPr>
  </w:style>
  <w:style w:type="character" w:customStyle="1" w:styleId="VoetnoottekstChar">
    <w:name w:val="Voetnoottekst Char"/>
    <w:basedOn w:val="Standaardalinea-lettertype"/>
    <w:link w:val="Voetnoottekst"/>
    <w:uiPriority w:val="99"/>
    <w:semiHidden/>
    <w:rsid w:val="003943FA"/>
  </w:style>
  <w:style w:type="character" w:styleId="Voetnootmarkering">
    <w:name w:val="footnote reference"/>
    <w:basedOn w:val="Standaardalinea-lettertype"/>
    <w:uiPriority w:val="99"/>
    <w:semiHidden/>
    <w:unhideWhenUsed/>
    <w:rsid w:val="003943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artelijkgefaciliteerd.nl/maak-van-een-discussie-een-dialoo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adialoog.nl/wat-is-een-dialoo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ent.nl/artikel/2725/Concept+cartoons/view.d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ecent.nl/servlet/supportBinaryFiles?referenceId=3&amp;supportId=2725"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97CE5-5992-4884-A581-50A5D75B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308</Words>
  <Characters>1699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Schalk</dc:creator>
  <cp:keywords/>
  <dc:description/>
  <cp:lastModifiedBy>Herman Schalk</cp:lastModifiedBy>
  <cp:revision>5</cp:revision>
  <dcterms:created xsi:type="dcterms:W3CDTF">2016-08-15T12:11:00Z</dcterms:created>
  <dcterms:modified xsi:type="dcterms:W3CDTF">2016-08-23T07:14:00Z</dcterms:modified>
</cp:coreProperties>
</file>