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88A" w:rsidRDefault="00E6188A" w:rsidP="00E6188A">
      <w:pPr>
        <w:pStyle w:val="Heading1"/>
        <w:numPr>
          <w:ilvl w:val="0"/>
          <w:numId w:val="0"/>
        </w:numPr>
        <w:rPr>
          <w:lang w:val="nl"/>
        </w:rPr>
      </w:pPr>
      <w:bookmarkStart w:id="0" w:name="_Toc442193543"/>
      <w:r>
        <w:rPr>
          <w:lang w:val="nl"/>
        </w:rPr>
        <w:t xml:space="preserve">Een concept-contextmap maken bij lesmateriaal </w:t>
      </w:r>
      <w:bookmarkEnd w:id="0"/>
    </w:p>
    <w:p w:rsidR="00E6188A" w:rsidRDefault="00E6188A" w:rsidP="00E6188A">
      <w:pPr>
        <w:rPr>
          <w:lang w:val="nl" w:eastAsia="nl-NL"/>
        </w:rPr>
      </w:pPr>
    </w:p>
    <w:p w:rsidR="00E6188A" w:rsidRDefault="00E6188A" w:rsidP="00E6188A">
      <w:pPr>
        <w:pStyle w:val="Heading2"/>
        <w:numPr>
          <w:ilvl w:val="0"/>
          <w:numId w:val="0"/>
        </w:numPr>
      </w:pPr>
      <w:r>
        <w:t>Randvoorwaarden</w:t>
      </w:r>
    </w:p>
    <w:p w:rsidR="00E6188A" w:rsidRDefault="00F90563" w:rsidP="00E6188A">
      <w:pPr>
        <w:ind w:left="1701" w:hanging="1701"/>
        <w:rPr>
          <w:lang w:val="nl" w:eastAsia="nl-NL"/>
        </w:rPr>
      </w:pPr>
      <w:r>
        <w:rPr>
          <w:lang w:val="nl" w:eastAsia="nl-NL"/>
        </w:rPr>
        <w:t>Tijdsduur:</w:t>
      </w:r>
      <w:r>
        <w:rPr>
          <w:lang w:val="nl" w:eastAsia="nl-NL"/>
        </w:rPr>
        <w:tab/>
        <w:t>1 - 3 uur (mede afhankelijk van de omvang van het lesmateriaal dat geanalyseerd wordt)</w:t>
      </w:r>
    </w:p>
    <w:p w:rsidR="00E6188A" w:rsidRDefault="00E6188A" w:rsidP="00E6188A">
      <w:pPr>
        <w:ind w:left="1701" w:hanging="1701"/>
        <w:rPr>
          <w:lang w:val="nl" w:eastAsia="nl-NL"/>
        </w:rPr>
      </w:pPr>
      <w:r>
        <w:rPr>
          <w:lang w:val="nl" w:eastAsia="nl-NL"/>
        </w:rPr>
        <w:t>Benodigdheden:</w:t>
      </w:r>
      <w:r>
        <w:rPr>
          <w:lang w:val="nl" w:eastAsia="nl-NL"/>
        </w:rPr>
        <w:tab/>
      </w:r>
      <w:r w:rsidR="00F90563">
        <w:rPr>
          <w:lang w:val="nl" w:eastAsia="nl-NL"/>
        </w:rPr>
        <w:t xml:space="preserve">een hoofdstuk uit een methode of een module uit de pilot (van </w:t>
      </w:r>
      <w:hyperlink r:id="rId6" w:history="1">
        <w:r w:rsidR="00F90563" w:rsidRPr="00B0474F">
          <w:rPr>
            <w:rStyle w:val="Hyperlink"/>
            <w:lang w:val="nl" w:eastAsia="nl-NL"/>
          </w:rPr>
          <w:t>www.betanova.nl</w:t>
        </w:r>
      </w:hyperlink>
      <w:r w:rsidR="00F90563">
        <w:rPr>
          <w:lang w:val="nl" w:eastAsia="nl-NL"/>
        </w:rPr>
        <w:t>)</w:t>
      </w:r>
      <w:r>
        <w:rPr>
          <w:lang w:val="nl" w:eastAsia="nl-NL"/>
        </w:rPr>
        <w:t xml:space="preserve">, grote vellen papier, stiften in twee kleuren </w:t>
      </w:r>
    </w:p>
    <w:p w:rsidR="00E6188A" w:rsidRDefault="00E6188A" w:rsidP="00E6188A">
      <w:pPr>
        <w:rPr>
          <w:lang w:val="nl" w:eastAsia="nl-NL"/>
        </w:rPr>
      </w:pPr>
    </w:p>
    <w:p w:rsidR="00E6188A" w:rsidRPr="007451A0" w:rsidRDefault="00E6188A" w:rsidP="00E6188A">
      <w:pPr>
        <w:pStyle w:val="Heading2"/>
        <w:numPr>
          <w:ilvl w:val="0"/>
          <w:numId w:val="0"/>
        </w:numPr>
        <w:rPr>
          <w:lang w:val="nl-NL"/>
        </w:rPr>
      </w:pPr>
      <w:r>
        <w:t>Vooraf</w:t>
      </w:r>
    </w:p>
    <w:p w:rsidR="00E6188A" w:rsidRPr="009E259D" w:rsidRDefault="00E6188A" w:rsidP="00E6188A">
      <w:pPr>
        <w:rPr>
          <w:lang w:val="nl" w:eastAsia="nl-NL"/>
        </w:rPr>
      </w:pPr>
      <w:r w:rsidRPr="009E259D">
        <w:rPr>
          <w:lang w:val="nl" w:eastAsia="nl-NL"/>
        </w:rPr>
        <w:t xml:space="preserve">Bestudeer </w:t>
      </w:r>
      <w:r w:rsidR="00CC5320" w:rsidRPr="009E259D">
        <w:rPr>
          <w:lang w:val="nl" w:eastAsia="nl-NL"/>
        </w:rPr>
        <w:t>het volgende artikel</w:t>
      </w:r>
      <w:r w:rsidRPr="009E259D">
        <w:rPr>
          <w:lang w:val="nl" w:eastAsia="nl-NL"/>
        </w:rPr>
        <w:t xml:space="preserve"> op </w:t>
      </w:r>
      <w:hyperlink r:id="rId7" w:history="1">
        <w:r w:rsidRPr="009E259D">
          <w:rPr>
            <w:rStyle w:val="Hyperlink"/>
            <w:lang w:val="nl" w:eastAsia="nl-NL"/>
          </w:rPr>
          <w:t>www.ecent.nl</w:t>
        </w:r>
      </w:hyperlink>
    </w:p>
    <w:p w:rsidR="009E259D" w:rsidRDefault="00C759BB" w:rsidP="009E259D">
      <w:hyperlink r:id="rId8" w:history="1">
        <w:r w:rsidR="00E6188A" w:rsidRPr="00C759BB">
          <w:rPr>
            <w:rStyle w:val="Hyperlink"/>
            <w:i/>
            <w:lang w:val="nl" w:eastAsia="nl-NL"/>
          </w:rPr>
          <w:t>Concept-contextvenster</w:t>
        </w:r>
      </w:hyperlink>
      <w:r w:rsidR="009E259D" w:rsidRPr="009E259D">
        <w:rPr>
          <w:i/>
          <w:lang w:val="nl" w:eastAsia="nl-NL"/>
        </w:rPr>
        <w:t xml:space="preserve"> </w:t>
      </w:r>
      <w:bookmarkStart w:id="1" w:name="_GoBack"/>
      <w:bookmarkEnd w:id="1"/>
    </w:p>
    <w:p w:rsidR="00E6188A" w:rsidRPr="008E0C0F" w:rsidRDefault="00E6188A" w:rsidP="009E259D">
      <w:pPr>
        <w:pStyle w:val="ListParagraph"/>
        <w:ind w:left="360"/>
        <w:rPr>
          <w:highlight w:val="yellow"/>
          <w:lang w:val="nl" w:eastAsia="nl-NL"/>
        </w:rPr>
      </w:pPr>
    </w:p>
    <w:p w:rsidR="00E6188A" w:rsidRDefault="00E6188A" w:rsidP="00E6188A"/>
    <w:p w:rsidR="00AF4763" w:rsidRDefault="00E6188A" w:rsidP="00E6188A">
      <w:pPr>
        <w:rPr>
          <w:lang w:val="nl" w:eastAsia="nl-NL"/>
        </w:rPr>
      </w:pPr>
      <w:r>
        <w:rPr>
          <w:lang w:val="nl" w:eastAsia="nl-NL"/>
        </w:rPr>
        <w:t xml:space="preserve">In onderstaande figuren staan twee voorbeelden van een concept-contextmap. De paarse vierkanten stellen kernconcepten (KC) en concepten (C) voor. De grijze 'wolken' de contexten. </w:t>
      </w:r>
    </w:p>
    <w:p w:rsidR="00AF4763" w:rsidRDefault="00E6188A" w:rsidP="00E6188A">
      <w:pPr>
        <w:rPr>
          <w:lang w:eastAsia="nl-NL"/>
        </w:rPr>
      </w:pPr>
      <w:r>
        <w:rPr>
          <w:lang w:eastAsia="nl-NL"/>
        </w:rPr>
        <w:t xml:space="preserve">De linker figuur </w:t>
      </w:r>
      <w:r w:rsidRPr="00AE2F34">
        <w:rPr>
          <w:lang w:eastAsia="nl-NL"/>
        </w:rPr>
        <w:t xml:space="preserve">laat een voorbeeld zien van een concept-contextmap </w:t>
      </w:r>
      <w:r>
        <w:rPr>
          <w:lang w:eastAsia="nl-NL"/>
        </w:rPr>
        <w:t xml:space="preserve">van onderwijs </w:t>
      </w:r>
      <w:r w:rsidRPr="00AE2F34">
        <w:rPr>
          <w:lang w:eastAsia="nl-NL"/>
        </w:rPr>
        <w:t xml:space="preserve">waarin </w:t>
      </w:r>
      <w:r w:rsidR="00CC5320">
        <w:rPr>
          <w:lang w:eastAsia="nl-NL"/>
        </w:rPr>
        <w:t>een kernconcept en verschillende concepten</w:t>
      </w:r>
      <w:r>
        <w:rPr>
          <w:lang w:eastAsia="nl-NL"/>
        </w:rPr>
        <w:t xml:space="preserve"> geïllustreerd worden aan de hand van contexten. </w:t>
      </w:r>
    </w:p>
    <w:p w:rsidR="00E6188A" w:rsidRPr="00AE2F34" w:rsidRDefault="00AF4763" w:rsidP="00E6188A">
      <w:pPr>
        <w:rPr>
          <w:lang w:eastAsia="nl-NL"/>
        </w:rPr>
      </w:pPr>
      <w:r>
        <w:rPr>
          <w:lang w:eastAsia="nl-NL"/>
        </w:rPr>
        <w:t>De rechter figuur</w:t>
      </w:r>
      <w:r w:rsidR="00E6188A">
        <w:rPr>
          <w:lang w:eastAsia="nl-NL"/>
        </w:rPr>
        <w:t xml:space="preserve"> laat een voorbeeld zien van een concept-contextmap van onderwijs waarin kernconcepten en concepten aan de orde komen in een wat omvangrijkere 'verbindende' context. We noemen het een verbindende context, omdat deze context verschillende (kern)concepten met elkaar verbindt. Zoals </w:t>
      </w:r>
      <w:r>
        <w:rPr>
          <w:lang w:eastAsia="nl-NL"/>
        </w:rPr>
        <w:t>te zien is</w:t>
      </w:r>
      <w:r w:rsidR="00E6188A">
        <w:rPr>
          <w:lang w:eastAsia="nl-NL"/>
        </w:rPr>
        <w:t xml:space="preserve"> vallen veel (kern)concepten binnen de context en enkele (kern)concepten buiten de grijze wolk. Dat betekent dat de betreffende (kern)concepten niets met de context te maken hebben, maar dat leerlingen de concepten wel (moeten) leren.</w:t>
      </w:r>
    </w:p>
    <w:p w:rsidR="00E6188A" w:rsidRDefault="00E6188A" w:rsidP="00E6188A">
      <w:pPr>
        <w:rPr>
          <w:lang w:eastAsia="nl-NL"/>
        </w:rPr>
      </w:pPr>
    </w:p>
    <w:p w:rsidR="00E6188A" w:rsidRDefault="00E6188A" w:rsidP="00E6188A">
      <w:pPr>
        <w:rPr>
          <w:lang w:eastAsia="nl-NL"/>
        </w:rPr>
      </w:pPr>
      <w:r>
        <w:rPr>
          <w:noProof/>
          <w:lang w:eastAsia="nl-NL"/>
        </w:rPr>
        <w:drawing>
          <wp:inline distT="0" distB="0" distL="0" distR="0" wp14:anchorId="2E2AFB74" wp14:editId="41FD5972">
            <wp:extent cx="2190115" cy="2223135"/>
            <wp:effectExtent l="19050" t="19050" r="19685" b="2476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ur 5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7387" cy="2230517"/>
                    </a:xfrm>
                    <a:prstGeom prst="rect">
                      <a:avLst/>
                    </a:prstGeom>
                    <a:ln>
                      <a:solidFill>
                        <a:srgbClr val="000000"/>
                      </a:solidFill>
                    </a:ln>
                  </pic:spPr>
                </pic:pic>
              </a:graphicData>
            </a:graphic>
          </wp:inline>
        </w:drawing>
      </w:r>
      <w:r>
        <w:rPr>
          <w:noProof/>
          <w:lang w:eastAsia="nl-NL"/>
        </w:rPr>
        <w:drawing>
          <wp:inline distT="0" distB="0" distL="0" distR="0" wp14:anchorId="2F5D4F1E" wp14:editId="29B11089">
            <wp:extent cx="3178810" cy="2223135"/>
            <wp:effectExtent l="19050" t="19050" r="21590" b="2476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ur 5e.jpg"/>
                    <pic:cNvPicPr/>
                  </pic:nvPicPr>
                  <pic:blipFill>
                    <a:blip r:embed="rId10">
                      <a:extLst>
                        <a:ext uri="{28A0092B-C50C-407E-A947-70E740481C1C}">
                          <a14:useLocalDpi xmlns:a14="http://schemas.microsoft.com/office/drawing/2010/main" val="0"/>
                        </a:ext>
                      </a:extLst>
                    </a:blip>
                    <a:stretch>
                      <a:fillRect/>
                    </a:stretch>
                  </pic:blipFill>
                  <pic:spPr>
                    <a:xfrm>
                      <a:off x="0" y="0"/>
                      <a:ext cx="3199277" cy="2237449"/>
                    </a:xfrm>
                    <a:prstGeom prst="rect">
                      <a:avLst/>
                    </a:prstGeom>
                    <a:ln>
                      <a:solidFill>
                        <a:srgbClr val="000000"/>
                      </a:solidFill>
                    </a:ln>
                  </pic:spPr>
                </pic:pic>
              </a:graphicData>
            </a:graphic>
          </wp:inline>
        </w:drawing>
      </w:r>
    </w:p>
    <w:p w:rsidR="00E6188A" w:rsidRDefault="00E6188A" w:rsidP="00E6188A">
      <w:pPr>
        <w:rPr>
          <w:lang w:eastAsia="nl-NL"/>
        </w:rPr>
      </w:pPr>
    </w:p>
    <w:p w:rsidR="00E6188A" w:rsidRDefault="00E6188A" w:rsidP="00E6188A">
      <w:r>
        <w:t xml:space="preserve">De linker figuur </w:t>
      </w:r>
      <w:r w:rsidRPr="007451A0">
        <w:t xml:space="preserve">is een voorbeeld van uitwerking A (illustratieve context) in het concept-contextvenster (Bruning &amp; Michels, 2013). </w:t>
      </w:r>
      <w:r>
        <w:t xml:space="preserve">De rechter figuur sluit aan bij uitwerking B (verbindende context). In beide voorbeelden is de conceptuele vakstructuur het uitgangspunt voor de selectie van doelen en inhouden. In het onderwijs zien we deze voorbeelden het vaakst. De bètavakvernieuwing laat een verschuiving zien in de richting van een contextuele selectie van doelen en inhouden. De modules die binnen de pilots van de vakvernieuwing zijn ontwikkeld (zie </w:t>
      </w:r>
      <w:hyperlink r:id="rId11" w:history="1">
        <w:r w:rsidRPr="00B0474F">
          <w:rPr>
            <w:rStyle w:val="Hyperlink"/>
          </w:rPr>
          <w:t>www.betanova.nl</w:t>
        </w:r>
      </w:hyperlink>
      <w:r>
        <w:t>) laten ook voorbeelden zien van lesmateriaal in uitwerking C (centrale context) van het concept-contextvenster.</w:t>
      </w:r>
    </w:p>
    <w:p w:rsidR="004B3216" w:rsidRDefault="004B3216" w:rsidP="005F00C2"/>
    <w:p w:rsidR="00F90563" w:rsidRDefault="00F90563" w:rsidP="00F90563">
      <w:pPr>
        <w:pStyle w:val="Heading2"/>
        <w:numPr>
          <w:ilvl w:val="0"/>
          <w:numId w:val="0"/>
        </w:numPr>
      </w:pPr>
      <w:r>
        <w:t>Opdracht</w:t>
      </w:r>
    </w:p>
    <w:p w:rsidR="00F90563" w:rsidRDefault="00F90563" w:rsidP="00F90563">
      <w:pPr>
        <w:rPr>
          <w:lang w:eastAsia="nl-NL"/>
        </w:rPr>
      </w:pPr>
      <w:r>
        <w:rPr>
          <w:lang w:eastAsia="nl-NL"/>
        </w:rPr>
        <w:t xml:space="preserve">- Kies een reguliere lesmethode of een pilotmodule uit de bètavakvernieuwing voor jouw vak. </w:t>
      </w:r>
    </w:p>
    <w:p w:rsidR="00F90563" w:rsidRDefault="00F90563" w:rsidP="00F90563">
      <w:pPr>
        <w:rPr>
          <w:lang w:eastAsia="nl-NL"/>
        </w:rPr>
      </w:pPr>
      <w:r>
        <w:rPr>
          <w:lang w:eastAsia="nl-NL"/>
        </w:rPr>
        <w:t>- Oriënteer je op het lesmateriaal.</w:t>
      </w:r>
    </w:p>
    <w:p w:rsidR="00F90563" w:rsidRDefault="00F90563" w:rsidP="00F90563">
      <w:pPr>
        <w:rPr>
          <w:lang w:eastAsia="nl-NL"/>
        </w:rPr>
      </w:pPr>
      <w:r>
        <w:rPr>
          <w:lang w:eastAsia="nl-NL"/>
        </w:rPr>
        <w:t>- Kies of je lesmateriaal wil beschrijven op het niveau van het hoofdstuk of op het niveau van een paragraaf.</w:t>
      </w:r>
    </w:p>
    <w:p w:rsidR="00F90563" w:rsidRDefault="00F90563" w:rsidP="00F90563">
      <w:pPr>
        <w:rPr>
          <w:lang w:eastAsia="nl-NL"/>
        </w:rPr>
      </w:pPr>
      <w:r>
        <w:rPr>
          <w:lang w:eastAsia="nl-NL"/>
        </w:rPr>
        <w:lastRenderedPageBreak/>
        <w:t>- Maak een overzicht van (kern)concepten en contexten, die in de betreffende eenheid aan de orde komen.</w:t>
      </w:r>
    </w:p>
    <w:p w:rsidR="00F90563" w:rsidRDefault="00F90563" w:rsidP="00F90563">
      <w:pPr>
        <w:rPr>
          <w:lang w:eastAsia="nl-NL"/>
        </w:rPr>
      </w:pPr>
      <w:r>
        <w:rPr>
          <w:lang w:eastAsia="nl-NL"/>
        </w:rPr>
        <w:t>- Maak een concept-contextmap van de (kern)concepten en contexten.</w:t>
      </w:r>
    </w:p>
    <w:p w:rsidR="00F90563" w:rsidRDefault="00F90563" w:rsidP="00F90563">
      <w:pPr>
        <w:rPr>
          <w:lang w:eastAsia="nl-NL"/>
        </w:rPr>
      </w:pPr>
      <w:r>
        <w:rPr>
          <w:lang w:eastAsia="nl-NL"/>
        </w:rPr>
        <w:t>- Extra: op welke manier worden de contexten gebruikt (contextkarakter)?</w:t>
      </w:r>
    </w:p>
    <w:p w:rsidR="00F90563" w:rsidRPr="00AE2F34" w:rsidRDefault="00F90563" w:rsidP="00F90563">
      <w:pPr>
        <w:rPr>
          <w:lang w:eastAsia="nl-NL"/>
        </w:rPr>
      </w:pPr>
      <w:r>
        <w:rPr>
          <w:lang w:eastAsia="nl-NL"/>
        </w:rPr>
        <w:t>- Extra: bedenk andere contexten die ook gebruikt kunnen worden bij de (kern)concepten die in het lesmateriaal aan bod komen.</w:t>
      </w:r>
    </w:p>
    <w:p w:rsidR="00F90563" w:rsidRPr="00AE2F34" w:rsidRDefault="00F90563" w:rsidP="00F90563">
      <w:pPr>
        <w:rPr>
          <w:lang w:eastAsia="nl-NL"/>
        </w:rPr>
      </w:pPr>
    </w:p>
    <w:p w:rsidR="00F90563" w:rsidRDefault="00F90563" w:rsidP="00F90563">
      <w:pPr>
        <w:pStyle w:val="Heading2"/>
        <w:numPr>
          <w:ilvl w:val="0"/>
          <w:numId w:val="0"/>
        </w:numPr>
      </w:pPr>
      <w:r w:rsidRPr="0076347B">
        <w:t>Bron</w:t>
      </w:r>
      <w:r>
        <w:t>nen</w:t>
      </w:r>
    </w:p>
    <w:p w:rsidR="00F90563" w:rsidRDefault="00F90563" w:rsidP="00F90563">
      <w:r w:rsidRPr="00BE4D38">
        <w:t xml:space="preserve">Bruning, L., </w:t>
      </w:r>
      <w:r w:rsidR="00CC5320">
        <w:t xml:space="preserve">&amp; </w:t>
      </w:r>
      <w:r w:rsidRPr="00BE4D38">
        <w:t xml:space="preserve">Michels, B. (2013). </w:t>
      </w:r>
      <w:r w:rsidRPr="00BE4D38">
        <w:rPr>
          <w:i/>
          <w:iCs/>
        </w:rPr>
        <w:t xml:space="preserve">Concept-contextvenster. Zicht op de wisselwerking tussen concepten en contexten in het bèta-onderwijs. </w:t>
      </w:r>
      <w:r w:rsidRPr="00BE4D38">
        <w:t>Enschede: SLO.</w:t>
      </w:r>
    </w:p>
    <w:p w:rsidR="008E0C0F" w:rsidRDefault="008E0C0F" w:rsidP="008E0C0F">
      <w:r w:rsidRPr="00FA78D0">
        <w:t xml:space="preserve">Te downloaden vanaf: </w:t>
      </w:r>
      <w:hyperlink r:id="rId12" w:history="1">
        <w:r w:rsidRPr="00FA78D0">
          <w:rPr>
            <w:rStyle w:val="Hyperlink"/>
          </w:rPr>
          <w:t>http://www.slo.nl/downloads/2013/concept-contextvenster.pdf/</w:t>
        </w:r>
      </w:hyperlink>
      <w:r>
        <w:t xml:space="preserve"> </w:t>
      </w:r>
    </w:p>
    <w:p w:rsidR="00F90563" w:rsidRDefault="00F90563" w:rsidP="00F90563"/>
    <w:p w:rsidR="00F90563" w:rsidRPr="005F00C2" w:rsidRDefault="00F90563" w:rsidP="005F00C2"/>
    <w:sectPr w:rsidR="00F90563" w:rsidRPr="005F00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89D77523-312C-49AA-81BC-A90F45A6730A}"/>
    <w:embedBold r:id="rId2" w:fontKey="{617E6EBE-8EE4-4721-9B82-591EC212E7B0}"/>
    <w:embedItalic r:id="rId3" w:fontKey="{5932DCA9-BB2D-4E2D-B628-32F9DE934153}"/>
    <w:embedBoldItalic r:id="rId4" w:fontKey="{5D9059AE-CFA9-4918-A03A-1CD9002C2462}"/>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4F32"/>
    <w:multiLevelType w:val="multilevel"/>
    <w:tmpl w:val="BB20615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2106219E"/>
    <w:multiLevelType w:val="hybridMultilevel"/>
    <w:tmpl w:val="D95A1260"/>
    <w:lvl w:ilvl="0" w:tplc="41FCCA7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TrueTypeFonts/>
  <w:embedSystemFonts/>
  <w:saveSubsetFont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88A"/>
    <w:rsid w:val="00471664"/>
    <w:rsid w:val="004B3216"/>
    <w:rsid w:val="004C2D14"/>
    <w:rsid w:val="005F00C2"/>
    <w:rsid w:val="00884DE7"/>
    <w:rsid w:val="008E0C0F"/>
    <w:rsid w:val="009276C9"/>
    <w:rsid w:val="009E259D"/>
    <w:rsid w:val="00AF1CBE"/>
    <w:rsid w:val="00AF4763"/>
    <w:rsid w:val="00C759BB"/>
    <w:rsid w:val="00CC210D"/>
    <w:rsid w:val="00CC5320"/>
    <w:rsid w:val="00E6188A"/>
    <w:rsid w:val="00F90563"/>
    <w:rsid w:val="00FA78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88A"/>
  </w:style>
  <w:style w:type="paragraph" w:styleId="Heading1">
    <w:name w:val="heading 1"/>
    <w:aliases w:val="Hoofdstuk"/>
    <w:basedOn w:val="Normal"/>
    <w:next w:val="Normal"/>
    <w:link w:val="Heading1Char"/>
    <w:qFormat/>
    <w:rsid w:val="00E6188A"/>
    <w:pPr>
      <w:keepNext/>
      <w:numPr>
        <w:numId w:val="1"/>
      </w:numPr>
      <w:tabs>
        <w:tab w:val="left" w:pos="851"/>
      </w:tabs>
      <w:overflowPunct w:val="0"/>
      <w:autoSpaceDE w:val="0"/>
      <w:autoSpaceDN w:val="0"/>
      <w:adjustRightInd w:val="0"/>
      <w:spacing w:line="600" w:lineRule="atLeast"/>
      <w:textAlignment w:val="baseline"/>
      <w:outlineLvl w:val="0"/>
    </w:pPr>
    <w:rPr>
      <w:rFonts w:eastAsia="Times New Roman" w:cs="Times New Roman"/>
      <w:b/>
      <w:sz w:val="44"/>
      <w:lang w:eastAsia="nl-NL"/>
    </w:rPr>
  </w:style>
  <w:style w:type="paragraph" w:styleId="Heading2">
    <w:name w:val="heading 2"/>
    <w:aliases w:val="Paragraaf"/>
    <w:next w:val="Normal"/>
    <w:link w:val="Heading2Char"/>
    <w:qFormat/>
    <w:rsid w:val="00E6188A"/>
    <w:pPr>
      <w:keepNext/>
      <w:numPr>
        <w:ilvl w:val="1"/>
        <w:numId w:val="1"/>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Heading3">
    <w:name w:val="heading 3"/>
    <w:aliases w:val="SubPargrf"/>
    <w:next w:val="Normal"/>
    <w:link w:val="Heading3Char"/>
    <w:qFormat/>
    <w:rsid w:val="00E6188A"/>
    <w:pPr>
      <w:keepNext/>
      <w:numPr>
        <w:ilvl w:val="2"/>
        <w:numId w:val="1"/>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Heading4">
    <w:name w:val="heading 4"/>
    <w:basedOn w:val="Normal"/>
    <w:next w:val="Normal"/>
    <w:link w:val="Heading4Char"/>
    <w:qFormat/>
    <w:rsid w:val="00E6188A"/>
    <w:pPr>
      <w:keepNext/>
      <w:numPr>
        <w:ilvl w:val="3"/>
        <w:numId w:val="1"/>
      </w:numPr>
      <w:overflowPunct w:val="0"/>
      <w:autoSpaceDE w:val="0"/>
      <w:autoSpaceDN w:val="0"/>
      <w:adjustRightInd w:val="0"/>
      <w:spacing w:before="240" w:line="260" w:lineRule="atLeast"/>
      <w:textAlignment w:val="baseline"/>
      <w:outlineLvl w:val="3"/>
    </w:pPr>
    <w:rPr>
      <w:rFonts w:eastAsia="Times New Roman" w:cs="Times New Roman"/>
      <w:b/>
      <w:lang w:eastAsia="nl-NL"/>
    </w:rPr>
  </w:style>
  <w:style w:type="paragraph" w:styleId="Heading5">
    <w:name w:val="heading 5"/>
    <w:basedOn w:val="Normal"/>
    <w:next w:val="Normal"/>
    <w:link w:val="Heading5Char"/>
    <w:qFormat/>
    <w:rsid w:val="00E6188A"/>
    <w:pPr>
      <w:numPr>
        <w:ilvl w:val="4"/>
        <w:numId w:val="1"/>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Heading6">
    <w:name w:val="heading 6"/>
    <w:basedOn w:val="Normal"/>
    <w:next w:val="Normal"/>
    <w:link w:val="Heading6Char"/>
    <w:qFormat/>
    <w:rsid w:val="00E6188A"/>
    <w:pPr>
      <w:numPr>
        <w:ilvl w:val="5"/>
        <w:numId w:val="1"/>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Heading7">
    <w:name w:val="heading 7"/>
    <w:basedOn w:val="Normal"/>
    <w:next w:val="Normal"/>
    <w:link w:val="Heading7Char"/>
    <w:qFormat/>
    <w:rsid w:val="00E6188A"/>
    <w:pPr>
      <w:numPr>
        <w:ilvl w:val="6"/>
        <w:numId w:val="1"/>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Heading8">
    <w:name w:val="heading 8"/>
    <w:basedOn w:val="Normal"/>
    <w:next w:val="Normal"/>
    <w:link w:val="Heading8Char"/>
    <w:qFormat/>
    <w:rsid w:val="00E6188A"/>
    <w:pPr>
      <w:numPr>
        <w:ilvl w:val="7"/>
        <w:numId w:val="1"/>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Heading9">
    <w:name w:val="heading 9"/>
    <w:basedOn w:val="Normal"/>
    <w:next w:val="Normal"/>
    <w:link w:val="Heading9Char"/>
    <w:qFormat/>
    <w:rsid w:val="00E6188A"/>
    <w:pPr>
      <w:numPr>
        <w:ilvl w:val="8"/>
        <w:numId w:val="1"/>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eastAsia="Times New Roman" w:cs="Arial"/>
      <w:sz w:val="17"/>
      <w:szCs w:val="17"/>
      <w:lang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oofdstuk Char"/>
    <w:basedOn w:val="DefaultParagraphFont"/>
    <w:link w:val="Heading1"/>
    <w:rsid w:val="00E6188A"/>
    <w:rPr>
      <w:rFonts w:eastAsia="Times New Roman" w:cs="Times New Roman"/>
      <w:b/>
      <w:sz w:val="44"/>
      <w:lang w:eastAsia="nl-NL"/>
    </w:rPr>
  </w:style>
  <w:style w:type="character" w:customStyle="1" w:styleId="Heading2Char">
    <w:name w:val="Heading 2 Char"/>
    <w:aliases w:val="Paragraaf Char"/>
    <w:basedOn w:val="DefaultParagraphFont"/>
    <w:link w:val="Heading2"/>
    <w:rsid w:val="00E6188A"/>
    <w:rPr>
      <w:rFonts w:eastAsia="Times New Roman" w:cs="Times New Roman"/>
      <w:b/>
      <w:sz w:val="23"/>
      <w:lang w:val="nl" w:eastAsia="nl-NL"/>
    </w:rPr>
  </w:style>
  <w:style w:type="character" w:customStyle="1" w:styleId="Heading3Char">
    <w:name w:val="Heading 3 Char"/>
    <w:aliases w:val="SubPargrf Char"/>
    <w:basedOn w:val="DefaultParagraphFont"/>
    <w:link w:val="Heading3"/>
    <w:rsid w:val="00E6188A"/>
    <w:rPr>
      <w:rFonts w:eastAsia="Times New Roman" w:cs="Times New Roman"/>
      <w:sz w:val="23"/>
      <w:lang w:val="nl" w:eastAsia="nl-NL"/>
    </w:rPr>
  </w:style>
  <w:style w:type="character" w:customStyle="1" w:styleId="Heading4Char">
    <w:name w:val="Heading 4 Char"/>
    <w:basedOn w:val="DefaultParagraphFont"/>
    <w:link w:val="Heading4"/>
    <w:rsid w:val="00E6188A"/>
    <w:rPr>
      <w:rFonts w:eastAsia="Times New Roman" w:cs="Times New Roman"/>
      <w:b/>
      <w:lang w:eastAsia="nl-NL"/>
    </w:rPr>
  </w:style>
  <w:style w:type="character" w:customStyle="1" w:styleId="Heading5Char">
    <w:name w:val="Heading 5 Char"/>
    <w:basedOn w:val="DefaultParagraphFont"/>
    <w:link w:val="Heading5"/>
    <w:rsid w:val="00E6188A"/>
    <w:rPr>
      <w:rFonts w:eastAsia="Times New Roman" w:cs="Times New Roman"/>
      <w:sz w:val="22"/>
      <w:lang w:eastAsia="nl-NL"/>
    </w:rPr>
  </w:style>
  <w:style w:type="character" w:customStyle="1" w:styleId="Heading6Char">
    <w:name w:val="Heading 6 Char"/>
    <w:basedOn w:val="DefaultParagraphFont"/>
    <w:link w:val="Heading6"/>
    <w:rsid w:val="00E6188A"/>
    <w:rPr>
      <w:rFonts w:ascii="Times New Roman" w:eastAsia="Times New Roman" w:hAnsi="Times New Roman" w:cs="Times New Roman"/>
      <w:i/>
      <w:sz w:val="22"/>
      <w:lang w:eastAsia="nl-NL"/>
    </w:rPr>
  </w:style>
  <w:style w:type="character" w:customStyle="1" w:styleId="Heading7Char">
    <w:name w:val="Heading 7 Char"/>
    <w:basedOn w:val="DefaultParagraphFont"/>
    <w:link w:val="Heading7"/>
    <w:rsid w:val="00E6188A"/>
    <w:rPr>
      <w:rFonts w:eastAsia="Times New Roman" w:cs="Times New Roman"/>
      <w:lang w:eastAsia="nl-NL"/>
    </w:rPr>
  </w:style>
  <w:style w:type="character" w:customStyle="1" w:styleId="Heading8Char">
    <w:name w:val="Heading 8 Char"/>
    <w:basedOn w:val="DefaultParagraphFont"/>
    <w:link w:val="Heading8"/>
    <w:rsid w:val="00E6188A"/>
    <w:rPr>
      <w:rFonts w:eastAsia="Times New Roman" w:cs="Times New Roman"/>
      <w:i/>
      <w:lang w:eastAsia="nl-NL"/>
    </w:rPr>
  </w:style>
  <w:style w:type="character" w:customStyle="1" w:styleId="Heading9Char">
    <w:name w:val="Heading 9 Char"/>
    <w:basedOn w:val="DefaultParagraphFont"/>
    <w:link w:val="Heading9"/>
    <w:rsid w:val="00E6188A"/>
    <w:rPr>
      <w:rFonts w:eastAsia="Times New Roman" w:cs="Times New Roman"/>
      <w:b/>
      <w:i/>
      <w:sz w:val="18"/>
      <w:lang w:eastAsia="nl-NL"/>
    </w:rPr>
  </w:style>
  <w:style w:type="character" w:styleId="Hyperlink">
    <w:name w:val="Hyperlink"/>
    <w:basedOn w:val="DefaultParagraphFont"/>
    <w:uiPriority w:val="99"/>
    <w:rsid w:val="00E6188A"/>
    <w:rPr>
      <w:color w:val="0000FF" w:themeColor="hyperlink"/>
      <w:u w:val="single"/>
    </w:rPr>
  </w:style>
  <w:style w:type="paragraph" w:styleId="ListParagraph">
    <w:name w:val="List Paragraph"/>
    <w:basedOn w:val="Normal"/>
    <w:uiPriority w:val="34"/>
    <w:qFormat/>
    <w:rsid w:val="00E6188A"/>
    <w:pPr>
      <w:ind w:left="720"/>
      <w:contextualSpacing/>
    </w:pPr>
  </w:style>
  <w:style w:type="paragraph" w:styleId="BalloonText">
    <w:name w:val="Balloon Text"/>
    <w:basedOn w:val="Normal"/>
    <w:link w:val="BalloonTextChar"/>
    <w:uiPriority w:val="99"/>
    <w:semiHidden/>
    <w:unhideWhenUsed/>
    <w:rsid w:val="00884D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D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88A"/>
  </w:style>
  <w:style w:type="paragraph" w:styleId="Heading1">
    <w:name w:val="heading 1"/>
    <w:aliases w:val="Hoofdstuk"/>
    <w:basedOn w:val="Normal"/>
    <w:next w:val="Normal"/>
    <w:link w:val="Heading1Char"/>
    <w:qFormat/>
    <w:rsid w:val="00E6188A"/>
    <w:pPr>
      <w:keepNext/>
      <w:numPr>
        <w:numId w:val="1"/>
      </w:numPr>
      <w:tabs>
        <w:tab w:val="left" w:pos="851"/>
      </w:tabs>
      <w:overflowPunct w:val="0"/>
      <w:autoSpaceDE w:val="0"/>
      <w:autoSpaceDN w:val="0"/>
      <w:adjustRightInd w:val="0"/>
      <w:spacing w:line="600" w:lineRule="atLeast"/>
      <w:textAlignment w:val="baseline"/>
      <w:outlineLvl w:val="0"/>
    </w:pPr>
    <w:rPr>
      <w:rFonts w:eastAsia="Times New Roman" w:cs="Times New Roman"/>
      <w:b/>
      <w:sz w:val="44"/>
      <w:lang w:eastAsia="nl-NL"/>
    </w:rPr>
  </w:style>
  <w:style w:type="paragraph" w:styleId="Heading2">
    <w:name w:val="heading 2"/>
    <w:aliases w:val="Paragraaf"/>
    <w:next w:val="Normal"/>
    <w:link w:val="Heading2Char"/>
    <w:qFormat/>
    <w:rsid w:val="00E6188A"/>
    <w:pPr>
      <w:keepNext/>
      <w:numPr>
        <w:ilvl w:val="1"/>
        <w:numId w:val="1"/>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Heading3">
    <w:name w:val="heading 3"/>
    <w:aliases w:val="SubPargrf"/>
    <w:next w:val="Normal"/>
    <w:link w:val="Heading3Char"/>
    <w:qFormat/>
    <w:rsid w:val="00E6188A"/>
    <w:pPr>
      <w:keepNext/>
      <w:numPr>
        <w:ilvl w:val="2"/>
        <w:numId w:val="1"/>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Heading4">
    <w:name w:val="heading 4"/>
    <w:basedOn w:val="Normal"/>
    <w:next w:val="Normal"/>
    <w:link w:val="Heading4Char"/>
    <w:qFormat/>
    <w:rsid w:val="00E6188A"/>
    <w:pPr>
      <w:keepNext/>
      <w:numPr>
        <w:ilvl w:val="3"/>
        <w:numId w:val="1"/>
      </w:numPr>
      <w:overflowPunct w:val="0"/>
      <w:autoSpaceDE w:val="0"/>
      <w:autoSpaceDN w:val="0"/>
      <w:adjustRightInd w:val="0"/>
      <w:spacing w:before="240" w:line="260" w:lineRule="atLeast"/>
      <w:textAlignment w:val="baseline"/>
      <w:outlineLvl w:val="3"/>
    </w:pPr>
    <w:rPr>
      <w:rFonts w:eastAsia="Times New Roman" w:cs="Times New Roman"/>
      <w:b/>
      <w:lang w:eastAsia="nl-NL"/>
    </w:rPr>
  </w:style>
  <w:style w:type="paragraph" w:styleId="Heading5">
    <w:name w:val="heading 5"/>
    <w:basedOn w:val="Normal"/>
    <w:next w:val="Normal"/>
    <w:link w:val="Heading5Char"/>
    <w:qFormat/>
    <w:rsid w:val="00E6188A"/>
    <w:pPr>
      <w:numPr>
        <w:ilvl w:val="4"/>
        <w:numId w:val="1"/>
      </w:numPr>
      <w:overflowPunct w:val="0"/>
      <w:autoSpaceDE w:val="0"/>
      <w:autoSpaceDN w:val="0"/>
      <w:adjustRightInd w:val="0"/>
      <w:spacing w:before="240" w:after="60" w:line="260" w:lineRule="atLeast"/>
      <w:textAlignment w:val="baseline"/>
      <w:outlineLvl w:val="4"/>
    </w:pPr>
    <w:rPr>
      <w:rFonts w:eastAsia="Times New Roman" w:cs="Times New Roman"/>
      <w:sz w:val="22"/>
      <w:lang w:eastAsia="nl-NL"/>
    </w:rPr>
  </w:style>
  <w:style w:type="paragraph" w:styleId="Heading6">
    <w:name w:val="heading 6"/>
    <w:basedOn w:val="Normal"/>
    <w:next w:val="Normal"/>
    <w:link w:val="Heading6Char"/>
    <w:qFormat/>
    <w:rsid w:val="00E6188A"/>
    <w:pPr>
      <w:numPr>
        <w:ilvl w:val="5"/>
        <w:numId w:val="1"/>
      </w:numPr>
      <w:overflowPunct w:val="0"/>
      <w:autoSpaceDE w:val="0"/>
      <w:autoSpaceDN w:val="0"/>
      <w:adjustRightInd w:val="0"/>
      <w:spacing w:before="240" w:after="60" w:line="260" w:lineRule="atLeast"/>
      <w:textAlignment w:val="baseline"/>
      <w:outlineLvl w:val="5"/>
    </w:pPr>
    <w:rPr>
      <w:rFonts w:ascii="Times New Roman" w:eastAsia="Times New Roman" w:hAnsi="Times New Roman" w:cs="Times New Roman"/>
      <w:i/>
      <w:sz w:val="22"/>
      <w:lang w:eastAsia="nl-NL"/>
    </w:rPr>
  </w:style>
  <w:style w:type="paragraph" w:styleId="Heading7">
    <w:name w:val="heading 7"/>
    <w:basedOn w:val="Normal"/>
    <w:next w:val="Normal"/>
    <w:link w:val="Heading7Char"/>
    <w:qFormat/>
    <w:rsid w:val="00E6188A"/>
    <w:pPr>
      <w:numPr>
        <w:ilvl w:val="6"/>
        <w:numId w:val="1"/>
      </w:numPr>
      <w:overflowPunct w:val="0"/>
      <w:autoSpaceDE w:val="0"/>
      <w:autoSpaceDN w:val="0"/>
      <w:adjustRightInd w:val="0"/>
      <w:spacing w:before="240" w:after="60" w:line="260" w:lineRule="atLeast"/>
      <w:textAlignment w:val="baseline"/>
      <w:outlineLvl w:val="6"/>
    </w:pPr>
    <w:rPr>
      <w:rFonts w:eastAsia="Times New Roman" w:cs="Times New Roman"/>
      <w:lang w:eastAsia="nl-NL"/>
    </w:rPr>
  </w:style>
  <w:style w:type="paragraph" w:styleId="Heading8">
    <w:name w:val="heading 8"/>
    <w:basedOn w:val="Normal"/>
    <w:next w:val="Normal"/>
    <w:link w:val="Heading8Char"/>
    <w:qFormat/>
    <w:rsid w:val="00E6188A"/>
    <w:pPr>
      <w:numPr>
        <w:ilvl w:val="7"/>
        <w:numId w:val="1"/>
      </w:numPr>
      <w:overflowPunct w:val="0"/>
      <w:autoSpaceDE w:val="0"/>
      <w:autoSpaceDN w:val="0"/>
      <w:adjustRightInd w:val="0"/>
      <w:spacing w:before="240" w:after="60" w:line="260" w:lineRule="atLeast"/>
      <w:textAlignment w:val="baseline"/>
      <w:outlineLvl w:val="7"/>
    </w:pPr>
    <w:rPr>
      <w:rFonts w:eastAsia="Times New Roman" w:cs="Times New Roman"/>
      <w:i/>
      <w:lang w:eastAsia="nl-NL"/>
    </w:rPr>
  </w:style>
  <w:style w:type="paragraph" w:styleId="Heading9">
    <w:name w:val="heading 9"/>
    <w:basedOn w:val="Normal"/>
    <w:next w:val="Normal"/>
    <w:link w:val="Heading9Char"/>
    <w:qFormat/>
    <w:rsid w:val="00E6188A"/>
    <w:pPr>
      <w:numPr>
        <w:ilvl w:val="8"/>
        <w:numId w:val="1"/>
      </w:numPr>
      <w:overflowPunct w:val="0"/>
      <w:autoSpaceDE w:val="0"/>
      <w:autoSpaceDN w:val="0"/>
      <w:adjustRightInd w:val="0"/>
      <w:spacing w:before="240" w:after="60" w:line="260" w:lineRule="atLeast"/>
      <w:textAlignment w:val="baseline"/>
      <w:outlineLvl w:val="8"/>
    </w:pPr>
    <w:rPr>
      <w:rFonts w:eastAsia="Times New Roman" w:cs="Times New Roman"/>
      <w:b/>
      <w:i/>
      <w:sz w:val="1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eastAsia="Times New Roman" w:cs="Arial"/>
      <w:sz w:val="17"/>
      <w:szCs w:val="17"/>
      <w:lang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oofdstuk Char"/>
    <w:basedOn w:val="DefaultParagraphFont"/>
    <w:link w:val="Heading1"/>
    <w:rsid w:val="00E6188A"/>
    <w:rPr>
      <w:rFonts w:eastAsia="Times New Roman" w:cs="Times New Roman"/>
      <w:b/>
      <w:sz w:val="44"/>
      <w:lang w:eastAsia="nl-NL"/>
    </w:rPr>
  </w:style>
  <w:style w:type="character" w:customStyle="1" w:styleId="Heading2Char">
    <w:name w:val="Heading 2 Char"/>
    <w:aliases w:val="Paragraaf Char"/>
    <w:basedOn w:val="DefaultParagraphFont"/>
    <w:link w:val="Heading2"/>
    <w:rsid w:val="00E6188A"/>
    <w:rPr>
      <w:rFonts w:eastAsia="Times New Roman" w:cs="Times New Roman"/>
      <w:b/>
      <w:sz w:val="23"/>
      <w:lang w:val="nl" w:eastAsia="nl-NL"/>
    </w:rPr>
  </w:style>
  <w:style w:type="character" w:customStyle="1" w:styleId="Heading3Char">
    <w:name w:val="Heading 3 Char"/>
    <w:aliases w:val="SubPargrf Char"/>
    <w:basedOn w:val="DefaultParagraphFont"/>
    <w:link w:val="Heading3"/>
    <w:rsid w:val="00E6188A"/>
    <w:rPr>
      <w:rFonts w:eastAsia="Times New Roman" w:cs="Times New Roman"/>
      <w:sz w:val="23"/>
      <w:lang w:val="nl" w:eastAsia="nl-NL"/>
    </w:rPr>
  </w:style>
  <w:style w:type="character" w:customStyle="1" w:styleId="Heading4Char">
    <w:name w:val="Heading 4 Char"/>
    <w:basedOn w:val="DefaultParagraphFont"/>
    <w:link w:val="Heading4"/>
    <w:rsid w:val="00E6188A"/>
    <w:rPr>
      <w:rFonts w:eastAsia="Times New Roman" w:cs="Times New Roman"/>
      <w:b/>
      <w:lang w:eastAsia="nl-NL"/>
    </w:rPr>
  </w:style>
  <w:style w:type="character" w:customStyle="1" w:styleId="Heading5Char">
    <w:name w:val="Heading 5 Char"/>
    <w:basedOn w:val="DefaultParagraphFont"/>
    <w:link w:val="Heading5"/>
    <w:rsid w:val="00E6188A"/>
    <w:rPr>
      <w:rFonts w:eastAsia="Times New Roman" w:cs="Times New Roman"/>
      <w:sz w:val="22"/>
      <w:lang w:eastAsia="nl-NL"/>
    </w:rPr>
  </w:style>
  <w:style w:type="character" w:customStyle="1" w:styleId="Heading6Char">
    <w:name w:val="Heading 6 Char"/>
    <w:basedOn w:val="DefaultParagraphFont"/>
    <w:link w:val="Heading6"/>
    <w:rsid w:val="00E6188A"/>
    <w:rPr>
      <w:rFonts w:ascii="Times New Roman" w:eastAsia="Times New Roman" w:hAnsi="Times New Roman" w:cs="Times New Roman"/>
      <w:i/>
      <w:sz w:val="22"/>
      <w:lang w:eastAsia="nl-NL"/>
    </w:rPr>
  </w:style>
  <w:style w:type="character" w:customStyle="1" w:styleId="Heading7Char">
    <w:name w:val="Heading 7 Char"/>
    <w:basedOn w:val="DefaultParagraphFont"/>
    <w:link w:val="Heading7"/>
    <w:rsid w:val="00E6188A"/>
    <w:rPr>
      <w:rFonts w:eastAsia="Times New Roman" w:cs="Times New Roman"/>
      <w:lang w:eastAsia="nl-NL"/>
    </w:rPr>
  </w:style>
  <w:style w:type="character" w:customStyle="1" w:styleId="Heading8Char">
    <w:name w:val="Heading 8 Char"/>
    <w:basedOn w:val="DefaultParagraphFont"/>
    <w:link w:val="Heading8"/>
    <w:rsid w:val="00E6188A"/>
    <w:rPr>
      <w:rFonts w:eastAsia="Times New Roman" w:cs="Times New Roman"/>
      <w:i/>
      <w:lang w:eastAsia="nl-NL"/>
    </w:rPr>
  </w:style>
  <w:style w:type="character" w:customStyle="1" w:styleId="Heading9Char">
    <w:name w:val="Heading 9 Char"/>
    <w:basedOn w:val="DefaultParagraphFont"/>
    <w:link w:val="Heading9"/>
    <w:rsid w:val="00E6188A"/>
    <w:rPr>
      <w:rFonts w:eastAsia="Times New Roman" w:cs="Times New Roman"/>
      <w:b/>
      <w:i/>
      <w:sz w:val="18"/>
      <w:lang w:eastAsia="nl-NL"/>
    </w:rPr>
  </w:style>
  <w:style w:type="character" w:styleId="Hyperlink">
    <w:name w:val="Hyperlink"/>
    <w:basedOn w:val="DefaultParagraphFont"/>
    <w:uiPriority w:val="99"/>
    <w:rsid w:val="00E6188A"/>
    <w:rPr>
      <w:color w:val="0000FF" w:themeColor="hyperlink"/>
      <w:u w:val="single"/>
    </w:rPr>
  </w:style>
  <w:style w:type="paragraph" w:styleId="ListParagraph">
    <w:name w:val="List Paragraph"/>
    <w:basedOn w:val="Normal"/>
    <w:uiPriority w:val="34"/>
    <w:qFormat/>
    <w:rsid w:val="00E6188A"/>
    <w:pPr>
      <w:ind w:left="720"/>
      <w:contextualSpacing/>
    </w:pPr>
  </w:style>
  <w:style w:type="paragraph" w:styleId="BalloonText">
    <w:name w:val="Balloon Text"/>
    <w:basedOn w:val="Normal"/>
    <w:link w:val="BalloonTextChar"/>
    <w:uiPriority w:val="99"/>
    <w:semiHidden/>
    <w:unhideWhenUsed/>
    <w:rsid w:val="00884D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lbd.sites.uu.nl/2017/01/16/concept-contextvenste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ecent.nl" TargetMode="External"/><Relationship Id="rId12" Type="http://schemas.openxmlformats.org/officeDocument/2006/relationships/hyperlink" Target="http://www.slo.nl/downloads/2013/concept-contextvenste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tanova.nl" TargetMode="External"/><Relationship Id="rId11" Type="http://schemas.openxmlformats.org/officeDocument/2006/relationships/hyperlink" Target="http://www.betanova.nl"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2632</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SLO</Company>
  <LinksUpToDate>false</LinksUpToDate>
  <CharactersWithSpaces>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Schalk</dc:creator>
  <cp:lastModifiedBy>Tatar, M.D. (Meryem)</cp:lastModifiedBy>
  <cp:revision>4</cp:revision>
  <dcterms:created xsi:type="dcterms:W3CDTF">2017-02-13T12:55:00Z</dcterms:created>
  <dcterms:modified xsi:type="dcterms:W3CDTF">2017-02-13T13:27:00Z</dcterms:modified>
</cp:coreProperties>
</file>