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9A7" w:rsidRPr="002540FE" w:rsidRDefault="00B619A7" w:rsidP="00B619A7">
      <w:pPr>
        <w:pStyle w:val="Title"/>
        <w:tabs>
          <w:tab w:val="right" w:pos="9072"/>
        </w:tabs>
        <w:rPr>
          <w:sz w:val="40"/>
          <w:lang w:val="nl-NL"/>
        </w:rPr>
      </w:pPr>
      <w:r>
        <w:rPr>
          <w:lang w:val="nl-NL"/>
        </w:rPr>
        <w:t>NLT van alle kanten</w:t>
      </w:r>
      <w:r w:rsidRPr="002540FE">
        <w:rPr>
          <w:sz w:val="40"/>
          <w:lang w:val="nl-NL"/>
        </w:rPr>
        <w:t xml:space="preserve"> </w:t>
      </w:r>
      <w:r w:rsidRPr="002540FE">
        <w:rPr>
          <w:sz w:val="40"/>
          <w:lang w:val="nl-NL"/>
        </w:rPr>
        <w:tab/>
      </w:r>
      <w:r w:rsidR="00607EF9">
        <w:rPr>
          <w:noProof/>
          <w:sz w:val="40"/>
          <w:lang w:val="nl-NL" w:eastAsia="nl-NL" w:bidi="ar-SA"/>
        </w:rPr>
        <w:drawing>
          <wp:inline distT="0" distB="0" distL="0" distR="0">
            <wp:extent cx="561975" cy="581025"/>
            <wp:effectExtent l="19050" t="0" r="9525" b="0"/>
            <wp:docPr id="1" name="Picture 1" descr="Grifi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fioen"/>
                    <pic:cNvPicPr>
                      <a:picLocks noChangeAspect="1" noChangeArrowheads="1"/>
                    </pic:cNvPicPr>
                  </pic:nvPicPr>
                  <pic:blipFill>
                    <a:blip r:embed="rId7"/>
                    <a:srcRect/>
                    <a:stretch>
                      <a:fillRect/>
                    </a:stretch>
                  </pic:blipFill>
                  <pic:spPr bwMode="auto">
                    <a:xfrm>
                      <a:off x="0" y="0"/>
                      <a:ext cx="561975" cy="581025"/>
                    </a:xfrm>
                    <a:prstGeom prst="rect">
                      <a:avLst/>
                    </a:prstGeom>
                    <a:noFill/>
                    <a:ln w="9525">
                      <a:noFill/>
                      <a:miter lim="800000"/>
                      <a:headEnd/>
                      <a:tailEnd/>
                    </a:ln>
                  </pic:spPr>
                </pic:pic>
              </a:graphicData>
            </a:graphic>
          </wp:inline>
        </w:drawing>
      </w:r>
    </w:p>
    <w:p w:rsidR="00B619A7" w:rsidRPr="002540FE" w:rsidRDefault="00B619A7" w:rsidP="00B619A7">
      <w:pPr>
        <w:pStyle w:val="Heading1"/>
        <w:rPr>
          <w:lang w:val="nl-NL"/>
        </w:rPr>
      </w:pPr>
      <w:r w:rsidRPr="002540FE">
        <w:rPr>
          <w:lang w:val="nl-NL"/>
        </w:rPr>
        <w:t>Wat is NLT?</w:t>
      </w:r>
    </w:p>
    <w:p w:rsidR="00B619A7" w:rsidRPr="002540FE" w:rsidRDefault="00B619A7" w:rsidP="00B619A7">
      <w:pPr>
        <w:rPr>
          <w:lang w:val="nl-NL"/>
        </w:rPr>
      </w:pPr>
      <w:r w:rsidRPr="002540FE">
        <w:rPr>
          <w:lang w:val="nl-NL"/>
        </w:rPr>
        <w:t xml:space="preserve">Vanaf augustus 2007 mogen scholen in de bovenbouw havo en vwo een nieuw vak aanbieden aan leerlingen in de natuurprofielen. </w:t>
      </w:r>
      <w:r>
        <w:rPr>
          <w:lang w:val="nl-NL"/>
        </w:rPr>
        <w:br/>
      </w:r>
      <w:r w:rsidRPr="002540FE">
        <w:rPr>
          <w:lang w:val="nl-NL"/>
        </w:rPr>
        <w:t xml:space="preserve">Het vak heet Natuur, Leven en Technologie </w:t>
      </w:r>
      <w:r>
        <w:rPr>
          <w:lang w:val="nl-NL"/>
        </w:rPr>
        <w:t xml:space="preserve">(NLT) </w:t>
      </w:r>
      <w:r w:rsidRPr="002540FE">
        <w:rPr>
          <w:lang w:val="nl-NL"/>
        </w:rPr>
        <w:t>en het is een geïntegreerd bètavak. NLT gaat over onderwerpen op de grensvlakken van de disciplines biologie, natuurkunde, fysische geografie, scheikunde en wiskunde.</w:t>
      </w:r>
    </w:p>
    <w:p w:rsidR="00B619A7" w:rsidRPr="002540FE" w:rsidRDefault="00B619A7" w:rsidP="00B619A7">
      <w:pPr>
        <w:pStyle w:val="Heading1"/>
        <w:rPr>
          <w:lang w:val="nl-NL"/>
        </w:rPr>
      </w:pPr>
      <w:r w:rsidRPr="002540FE">
        <w:rPr>
          <w:lang w:val="nl-NL"/>
        </w:rPr>
        <w:t>Waarom deze clusterdag?</w:t>
      </w:r>
    </w:p>
    <w:p w:rsidR="00B619A7" w:rsidRPr="002540FE" w:rsidRDefault="00B619A7" w:rsidP="00B619A7">
      <w:pPr>
        <w:rPr>
          <w:lang w:val="nl-NL"/>
        </w:rPr>
      </w:pPr>
      <w:r w:rsidRPr="002540FE">
        <w:rPr>
          <w:lang w:val="nl-NL"/>
        </w:rPr>
        <w:t xml:space="preserve">Als (toekomstig) bètadocent kan de school aan je vragen of je een bijdrage wilt leveren aan het vak NLT. Deze dag informeert je over de inhoud en ontwikkelingen binnen het vak NLT en geeft je inzicht in wat </w:t>
      </w:r>
      <w:r>
        <w:rPr>
          <w:lang w:val="nl-NL"/>
        </w:rPr>
        <w:t>erbij komt kijken</w:t>
      </w:r>
      <w:r w:rsidRPr="002540FE">
        <w:rPr>
          <w:lang w:val="nl-NL"/>
        </w:rPr>
        <w:t xml:space="preserve"> om een module binnen dit vak te gaan geven.</w:t>
      </w:r>
    </w:p>
    <w:p w:rsidR="00B619A7" w:rsidRPr="002540FE" w:rsidRDefault="00B619A7" w:rsidP="00B619A7">
      <w:pPr>
        <w:pStyle w:val="Heading1"/>
        <w:rPr>
          <w:lang w:val="nl-NL"/>
        </w:rPr>
      </w:pPr>
      <w:r w:rsidRPr="002540FE">
        <w:rPr>
          <w:lang w:val="nl-NL"/>
        </w:rPr>
        <w:t>Wat moet je doen?</w:t>
      </w:r>
    </w:p>
    <w:p w:rsidR="00B619A7" w:rsidRDefault="00B619A7" w:rsidP="00B619A7">
      <w:pPr>
        <w:rPr>
          <w:lang w:val="nl-NL"/>
        </w:rPr>
      </w:pPr>
      <w:r>
        <w:rPr>
          <w:lang w:val="nl-NL"/>
        </w:rPr>
        <w:t>Je gaat met je groep een recensie  maken van de NLT-module die je thuis hebt bestudeerd (Je moet dus een keuze maken uit NLT module klimaatverandering of de NLT medicijnen). In deze recensie komt aan de orde wat het betekent voor leerlingen en docenten om met deze module bezig te zijn, wat hier volgens jullie goed in werkt en wat evt. extra aandacht behoeft. Je maakt hierbij gebruik van de volgende richtvragen:</w:t>
      </w:r>
    </w:p>
    <w:p w:rsidR="00B619A7" w:rsidRDefault="00B619A7" w:rsidP="00B619A7">
      <w:pPr>
        <w:pStyle w:val="Geenafstand"/>
        <w:numPr>
          <w:ilvl w:val="0"/>
          <w:numId w:val="15"/>
        </w:numPr>
        <w:spacing w:line="276" w:lineRule="auto"/>
        <w:rPr>
          <w:lang w:val="nl-NL"/>
        </w:rPr>
      </w:pPr>
      <w:r>
        <w:rPr>
          <w:lang w:val="nl-NL"/>
        </w:rPr>
        <w:t>Wat moeten leerlingen weten en kunnen om aan de module te kunnen beginnen?</w:t>
      </w:r>
    </w:p>
    <w:p w:rsidR="00B619A7" w:rsidRDefault="00B619A7" w:rsidP="00B619A7">
      <w:pPr>
        <w:pStyle w:val="Geenafstand"/>
        <w:numPr>
          <w:ilvl w:val="0"/>
          <w:numId w:val="15"/>
        </w:numPr>
        <w:spacing w:line="276" w:lineRule="auto"/>
        <w:rPr>
          <w:lang w:val="nl-NL"/>
        </w:rPr>
      </w:pPr>
      <w:r>
        <w:rPr>
          <w:lang w:val="nl-NL"/>
        </w:rPr>
        <w:t>Wat moeten docenten weten en kunnen om de module te geven?</w:t>
      </w:r>
    </w:p>
    <w:p w:rsidR="00B619A7" w:rsidRDefault="00B619A7" w:rsidP="00B619A7">
      <w:pPr>
        <w:pStyle w:val="Geenafstand"/>
        <w:numPr>
          <w:ilvl w:val="0"/>
          <w:numId w:val="15"/>
        </w:numPr>
        <w:spacing w:line="276" w:lineRule="auto"/>
        <w:rPr>
          <w:lang w:val="nl-NL"/>
        </w:rPr>
      </w:pPr>
      <w:r>
        <w:rPr>
          <w:lang w:val="nl-NL"/>
        </w:rPr>
        <w:t>Wat weten en kunnen leerlingen na afloop van de module?</w:t>
      </w:r>
    </w:p>
    <w:p w:rsidR="00B619A7" w:rsidRDefault="00B619A7" w:rsidP="00B619A7">
      <w:pPr>
        <w:pStyle w:val="Geenafstand"/>
        <w:numPr>
          <w:ilvl w:val="0"/>
          <w:numId w:val="15"/>
        </w:numPr>
        <w:spacing w:line="276" w:lineRule="auto"/>
        <w:rPr>
          <w:lang w:val="nl-NL"/>
        </w:rPr>
      </w:pPr>
      <w:r>
        <w:rPr>
          <w:lang w:val="nl-NL"/>
        </w:rPr>
        <w:t>Welke activiteiten voeren de leerlingen uit?</w:t>
      </w:r>
    </w:p>
    <w:p w:rsidR="00B619A7" w:rsidRDefault="00B619A7" w:rsidP="00B619A7">
      <w:pPr>
        <w:pStyle w:val="Geenafstand"/>
        <w:numPr>
          <w:ilvl w:val="0"/>
          <w:numId w:val="15"/>
        </w:numPr>
        <w:spacing w:line="276" w:lineRule="auto"/>
        <w:rPr>
          <w:lang w:val="nl-NL"/>
        </w:rPr>
      </w:pPr>
      <w:r>
        <w:rPr>
          <w:lang w:val="nl-NL"/>
        </w:rPr>
        <w:t>Welke taken heeft de docent bij het uitvoeren van de module?</w:t>
      </w:r>
    </w:p>
    <w:p w:rsidR="00B619A7" w:rsidRDefault="00B619A7" w:rsidP="00B619A7">
      <w:pPr>
        <w:pStyle w:val="Geenafstand"/>
        <w:numPr>
          <w:ilvl w:val="0"/>
          <w:numId w:val="15"/>
        </w:numPr>
        <w:spacing w:line="276" w:lineRule="auto"/>
        <w:rPr>
          <w:lang w:val="nl-NL"/>
        </w:rPr>
      </w:pPr>
      <w:r>
        <w:rPr>
          <w:lang w:val="nl-NL"/>
        </w:rPr>
        <w:t>Wat maakt de module aantrekkelijk/uitdagend voor bètaleerlingen?</w:t>
      </w:r>
    </w:p>
    <w:p w:rsidR="00B619A7" w:rsidRDefault="00B619A7" w:rsidP="00B619A7">
      <w:pPr>
        <w:pStyle w:val="Geenafstand"/>
        <w:numPr>
          <w:ilvl w:val="0"/>
          <w:numId w:val="15"/>
        </w:numPr>
        <w:spacing w:line="276" w:lineRule="auto"/>
        <w:rPr>
          <w:lang w:val="nl-NL"/>
        </w:rPr>
      </w:pPr>
      <w:r>
        <w:rPr>
          <w:lang w:val="nl-NL"/>
        </w:rPr>
        <w:t>Hoeveel ruimte is er voor de docent en de leerlingen om keuzes te maken?</w:t>
      </w:r>
    </w:p>
    <w:p w:rsidR="00B619A7" w:rsidRDefault="00B619A7" w:rsidP="00B619A7">
      <w:pPr>
        <w:pStyle w:val="Geenafstand"/>
        <w:numPr>
          <w:ilvl w:val="0"/>
          <w:numId w:val="15"/>
        </w:numPr>
        <w:spacing w:line="276" w:lineRule="auto"/>
        <w:rPr>
          <w:lang w:val="nl-NL"/>
        </w:rPr>
      </w:pPr>
      <w:r>
        <w:rPr>
          <w:lang w:val="nl-NL"/>
        </w:rPr>
        <w:t>…</w:t>
      </w:r>
    </w:p>
    <w:p w:rsidR="00B619A7" w:rsidRDefault="00B619A7" w:rsidP="00B619A7">
      <w:pPr>
        <w:rPr>
          <w:lang w:val="nl-NL"/>
        </w:rPr>
      </w:pPr>
    </w:p>
    <w:p w:rsidR="00B619A7" w:rsidRPr="002540FE" w:rsidRDefault="00B619A7" w:rsidP="00B619A7">
      <w:pPr>
        <w:rPr>
          <w:lang w:val="nl-NL"/>
        </w:rPr>
      </w:pPr>
      <w:r w:rsidRPr="002540FE">
        <w:rPr>
          <w:lang w:val="nl-NL"/>
        </w:rPr>
        <w:t xml:space="preserve">Aan het eind van de dag presenteer je </w:t>
      </w:r>
      <w:r>
        <w:rPr>
          <w:lang w:val="nl-NL"/>
        </w:rPr>
        <w:t>de recensie aan de andere groepen en de aanwezige docenten.</w:t>
      </w:r>
    </w:p>
    <w:p w:rsidR="00B619A7" w:rsidRPr="002540FE" w:rsidRDefault="00B619A7" w:rsidP="00B619A7">
      <w:pPr>
        <w:pStyle w:val="Heading1"/>
        <w:rPr>
          <w:lang w:val="nl-NL"/>
        </w:rPr>
      </w:pPr>
      <w:r>
        <w:rPr>
          <w:lang w:val="nl-NL"/>
        </w:rPr>
        <w:br w:type="page"/>
      </w:r>
      <w:r w:rsidRPr="002540FE">
        <w:rPr>
          <w:lang w:val="nl-NL"/>
        </w:rPr>
        <w:lastRenderedPageBreak/>
        <w:t>Hoe moet je het aanpakken?</w:t>
      </w:r>
    </w:p>
    <w:p w:rsidR="00B619A7" w:rsidRDefault="00B619A7" w:rsidP="00B619A7">
      <w:pPr>
        <w:rPr>
          <w:lang w:val="nl-NL"/>
        </w:rPr>
      </w:pPr>
      <w:r>
        <w:rPr>
          <w:lang w:val="nl-NL"/>
        </w:rPr>
        <w:t>In de voorbereiding op deze dag heb je een globaal beeld gekregen van de module die je hebt gekozen.</w:t>
      </w:r>
    </w:p>
    <w:p w:rsidR="00B619A7" w:rsidRDefault="00B619A7" w:rsidP="00B619A7">
      <w:pPr>
        <w:rPr>
          <w:lang w:val="nl-NL"/>
        </w:rPr>
      </w:pPr>
      <w:r>
        <w:rPr>
          <w:lang w:val="nl-NL"/>
        </w:rPr>
        <w:t xml:space="preserve">De opzet van de dag is verder als volgt: </w:t>
      </w:r>
    </w:p>
    <w:tbl>
      <w:tblPr>
        <w:tblW w:w="10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728"/>
        <w:gridCol w:w="6660"/>
        <w:gridCol w:w="1620"/>
      </w:tblGrid>
      <w:tr w:rsidR="00B619A7" w:rsidRPr="00437408">
        <w:tc>
          <w:tcPr>
            <w:tcW w:w="1728" w:type="dxa"/>
            <w:tcBorders>
              <w:top w:val="single" w:sz="12" w:space="0" w:color="auto"/>
              <w:left w:val="single" w:sz="12" w:space="0" w:color="auto"/>
              <w:bottom w:val="single" w:sz="4" w:space="0" w:color="auto"/>
              <w:right w:val="single" w:sz="12" w:space="0" w:color="auto"/>
            </w:tcBorders>
          </w:tcPr>
          <w:p w:rsidR="00B619A7" w:rsidRPr="00437408" w:rsidRDefault="00B619A7" w:rsidP="00B619A7">
            <w:pPr>
              <w:tabs>
                <w:tab w:val="right" w:pos="1560"/>
              </w:tabs>
              <w:rPr>
                <w:i/>
              </w:rPr>
            </w:pPr>
            <w:r w:rsidRPr="00437408">
              <w:rPr>
                <w:i/>
              </w:rPr>
              <w:t>Tijd</w:t>
            </w:r>
          </w:p>
        </w:tc>
        <w:tc>
          <w:tcPr>
            <w:tcW w:w="6660" w:type="dxa"/>
            <w:tcBorders>
              <w:top w:val="single" w:sz="12" w:space="0" w:color="auto"/>
              <w:left w:val="single" w:sz="12" w:space="0" w:color="auto"/>
              <w:bottom w:val="single" w:sz="4" w:space="0" w:color="auto"/>
              <w:right w:val="single" w:sz="12" w:space="0" w:color="auto"/>
            </w:tcBorders>
          </w:tcPr>
          <w:p w:rsidR="00B619A7" w:rsidRPr="00437408" w:rsidRDefault="00B619A7" w:rsidP="00B619A7">
            <w:pPr>
              <w:rPr>
                <w:b/>
              </w:rPr>
            </w:pPr>
            <w:r w:rsidRPr="00437408">
              <w:rPr>
                <w:b/>
              </w:rPr>
              <w:t>Onderdeel</w:t>
            </w:r>
          </w:p>
        </w:tc>
        <w:tc>
          <w:tcPr>
            <w:tcW w:w="1620" w:type="dxa"/>
            <w:tcBorders>
              <w:top w:val="single" w:sz="12" w:space="0" w:color="auto"/>
              <w:left w:val="single" w:sz="12" w:space="0" w:color="auto"/>
              <w:bottom w:val="single" w:sz="4" w:space="0" w:color="auto"/>
              <w:right w:val="single" w:sz="12" w:space="0" w:color="auto"/>
            </w:tcBorders>
          </w:tcPr>
          <w:p w:rsidR="00B619A7" w:rsidRPr="00437408" w:rsidRDefault="00B619A7" w:rsidP="00B619A7">
            <w:pPr>
              <w:rPr>
                <w:b/>
              </w:rPr>
            </w:pPr>
            <w:r w:rsidRPr="00437408">
              <w:rPr>
                <w:b/>
              </w:rPr>
              <w:t>Lokaal</w:t>
            </w:r>
          </w:p>
        </w:tc>
      </w:tr>
      <w:tr w:rsidR="00B619A7" w:rsidRPr="00437408">
        <w:tc>
          <w:tcPr>
            <w:tcW w:w="1728" w:type="dxa"/>
            <w:tcBorders>
              <w:top w:val="single" w:sz="12" w:space="0" w:color="auto"/>
              <w:left w:val="single" w:sz="12" w:space="0" w:color="auto"/>
              <w:bottom w:val="single" w:sz="4" w:space="0" w:color="auto"/>
              <w:right w:val="single" w:sz="12" w:space="0" w:color="auto"/>
            </w:tcBorders>
          </w:tcPr>
          <w:p w:rsidR="00B619A7" w:rsidRPr="00437408" w:rsidRDefault="00B619A7" w:rsidP="00B619A7">
            <w:pPr>
              <w:tabs>
                <w:tab w:val="right" w:pos="1560"/>
              </w:tabs>
              <w:jc w:val="center"/>
              <w:rPr>
                <w:i/>
              </w:rPr>
            </w:pPr>
            <w:r w:rsidRPr="00437408">
              <w:rPr>
                <w:i/>
              </w:rPr>
              <w:t>9.30 – 10.15</w:t>
            </w:r>
          </w:p>
        </w:tc>
        <w:tc>
          <w:tcPr>
            <w:tcW w:w="6660" w:type="dxa"/>
            <w:tcBorders>
              <w:top w:val="single" w:sz="12" w:space="0" w:color="auto"/>
              <w:left w:val="single" w:sz="12" w:space="0" w:color="auto"/>
              <w:bottom w:val="single" w:sz="4" w:space="0" w:color="auto"/>
              <w:right w:val="single" w:sz="12" w:space="0" w:color="auto"/>
            </w:tcBorders>
          </w:tcPr>
          <w:p w:rsidR="00B619A7" w:rsidRPr="00437408" w:rsidRDefault="00B619A7" w:rsidP="00B619A7">
            <w:pPr>
              <w:rPr>
                <w:lang w:val="nl-NL"/>
              </w:rPr>
            </w:pPr>
            <w:r w:rsidRPr="00437408">
              <w:rPr>
                <w:lang w:val="nl-NL"/>
              </w:rPr>
              <w:t>Informatie over NLT, its academy en Wiskunde D</w:t>
            </w:r>
          </w:p>
        </w:tc>
        <w:tc>
          <w:tcPr>
            <w:tcW w:w="1620" w:type="dxa"/>
            <w:tcBorders>
              <w:top w:val="single" w:sz="12" w:space="0" w:color="auto"/>
              <w:left w:val="single" w:sz="12" w:space="0" w:color="auto"/>
              <w:bottom w:val="single" w:sz="4" w:space="0" w:color="auto"/>
              <w:right w:val="single" w:sz="12" w:space="0" w:color="auto"/>
            </w:tcBorders>
          </w:tcPr>
          <w:p w:rsidR="00B619A7" w:rsidRPr="00437408" w:rsidRDefault="00B619A7" w:rsidP="00B619A7">
            <w:r>
              <w:t>0G-28</w:t>
            </w:r>
          </w:p>
        </w:tc>
      </w:tr>
      <w:tr w:rsidR="00B619A7" w:rsidRPr="00437408">
        <w:tc>
          <w:tcPr>
            <w:tcW w:w="1728" w:type="dxa"/>
            <w:tcBorders>
              <w:top w:val="single" w:sz="4" w:space="0" w:color="auto"/>
              <w:left w:val="single" w:sz="12" w:space="0" w:color="auto"/>
              <w:bottom w:val="single" w:sz="4" w:space="0" w:color="auto"/>
              <w:right w:val="single" w:sz="12" w:space="0" w:color="auto"/>
            </w:tcBorders>
          </w:tcPr>
          <w:p w:rsidR="00B619A7" w:rsidRPr="00437408" w:rsidRDefault="00B619A7" w:rsidP="00B619A7">
            <w:pPr>
              <w:tabs>
                <w:tab w:val="right" w:pos="1560"/>
              </w:tabs>
              <w:jc w:val="center"/>
              <w:rPr>
                <w:i/>
              </w:rPr>
            </w:pPr>
            <w:r w:rsidRPr="00437408">
              <w:rPr>
                <w:i/>
              </w:rPr>
              <w:t>10.15 – 11.00</w:t>
            </w:r>
          </w:p>
        </w:tc>
        <w:tc>
          <w:tcPr>
            <w:tcW w:w="6660" w:type="dxa"/>
            <w:tcBorders>
              <w:top w:val="single" w:sz="4" w:space="0" w:color="auto"/>
              <w:left w:val="single" w:sz="12" w:space="0" w:color="auto"/>
              <w:bottom w:val="single" w:sz="4" w:space="0" w:color="auto"/>
              <w:right w:val="single" w:sz="12" w:space="0" w:color="auto"/>
            </w:tcBorders>
          </w:tcPr>
          <w:p w:rsidR="00B619A7" w:rsidRPr="00437408" w:rsidRDefault="00B619A7" w:rsidP="00B619A7">
            <w:r w:rsidRPr="00437408">
              <w:t>Ontwerptijd 1</w:t>
            </w:r>
          </w:p>
        </w:tc>
        <w:tc>
          <w:tcPr>
            <w:tcW w:w="1620" w:type="dxa"/>
            <w:tcBorders>
              <w:top w:val="single" w:sz="4" w:space="0" w:color="auto"/>
              <w:left w:val="single" w:sz="12" w:space="0" w:color="auto"/>
              <w:bottom w:val="single" w:sz="4" w:space="0" w:color="auto"/>
              <w:right w:val="single" w:sz="12" w:space="0" w:color="auto"/>
            </w:tcBorders>
          </w:tcPr>
          <w:p w:rsidR="00B619A7" w:rsidRPr="00437408" w:rsidRDefault="00B619A7" w:rsidP="00B619A7">
            <w:r>
              <w:t>0G-28</w:t>
            </w:r>
            <w:r w:rsidRPr="00437408">
              <w:t xml:space="preserve"> en</w:t>
            </w:r>
          </w:p>
          <w:p w:rsidR="00B619A7" w:rsidRPr="00437408" w:rsidRDefault="00B619A7" w:rsidP="00B619A7">
            <w:r>
              <w:t>0G-30</w:t>
            </w:r>
          </w:p>
        </w:tc>
      </w:tr>
      <w:tr w:rsidR="00B619A7" w:rsidRPr="00437408">
        <w:trPr>
          <w:trHeight w:val="490"/>
        </w:trPr>
        <w:tc>
          <w:tcPr>
            <w:tcW w:w="1728" w:type="dxa"/>
            <w:tcBorders>
              <w:top w:val="single" w:sz="4" w:space="0" w:color="auto"/>
              <w:left w:val="single" w:sz="12" w:space="0" w:color="auto"/>
              <w:bottom w:val="single" w:sz="4" w:space="0" w:color="auto"/>
              <w:right w:val="single" w:sz="12" w:space="0" w:color="auto"/>
            </w:tcBorders>
          </w:tcPr>
          <w:p w:rsidR="00B619A7" w:rsidRPr="00437408" w:rsidRDefault="00B619A7" w:rsidP="00B619A7">
            <w:pPr>
              <w:tabs>
                <w:tab w:val="right" w:pos="1560"/>
              </w:tabs>
              <w:jc w:val="center"/>
              <w:rPr>
                <w:i/>
              </w:rPr>
            </w:pPr>
            <w:r w:rsidRPr="00437408">
              <w:rPr>
                <w:i/>
              </w:rPr>
              <w:t>11.00 – 12.00</w:t>
            </w:r>
          </w:p>
        </w:tc>
        <w:tc>
          <w:tcPr>
            <w:tcW w:w="6660" w:type="dxa"/>
            <w:tcBorders>
              <w:top w:val="single" w:sz="4" w:space="0" w:color="auto"/>
              <w:left w:val="single" w:sz="12" w:space="0" w:color="auto"/>
              <w:bottom w:val="single" w:sz="4" w:space="0" w:color="auto"/>
              <w:right w:val="single" w:sz="12" w:space="0" w:color="auto"/>
            </w:tcBorders>
          </w:tcPr>
          <w:p w:rsidR="00B619A7" w:rsidRPr="00437408" w:rsidRDefault="00B619A7" w:rsidP="00B619A7">
            <w:pPr>
              <w:pStyle w:val="Geenafstand"/>
              <w:spacing w:line="276" w:lineRule="auto"/>
              <w:rPr>
                <w:lang w:val="nl-NL"/>
              </w:rPr>
            </w:pPr>
            <w:r w:rsidRPr="00437408">
              <w:rPr>
                <w:lang w:val="nl-NL"/>
              </w:rPr>
              <w:t>Panel discussie met :</w:t>
            </w:r>
          </w:p>
          <w:p w:rsidR="00B619A7" w:rsidRPr="00437408" w:rsidRDefault="00B619A7" w:rsidP="00B619A7">
            <w:pPr>
              <w:pStyle w:val="Geenafstand"/>
              <w:numPr>
                <w:ilvl w:val="0"/>
                <w:numId w:val="18"/>
              </w:numPr>
              <w:spacing w:line="276" w:lineRule="auto"/>
              <w:rPr>
                <w:lang w:val="nl-NL"/>
              </w:rPr>
            </w:pPr>
            <w:r w:rsidRPr="00437408">
              <w:rPr>
                <w:lang w:val="nl-NL"/>
              </w:rPr>
              <w:t>Luc van Tienen:  docent biologie en NLT, St. Ignatsiusgymnasium</w:t>
            </w:r>
          </w:p>
          <w:p w:rsidR="00B619A7" w:rsidRPr="00437408" w:rsidRDefault="00B619A7" w:rsidP="00B619A7">
            <w:pPr>
              <w:pStyle w:val="Geenafstand"/>
              <w:numPr>
                <w:ilvl w:val="0"/>
                <w:numId w:val="18"/>
              </w:numPr>
              <w:spacing w:line="276" w:lineRule="auto"/>
              <w:rPr>
                <w:lang w:val="nl-NL"/>
              </w:rPr>
            </w:pPr>
            <w:r w:rsidRPr="00437408">
              <w:rPr>
                <w:lang w:val="nl-NL"/>
              </w:rPr>
              <w:t>Leerlingen van het St. Ignatiusgymnasium</w:t>
            </w:r>
          </w:p>
          <w:p w:rsidR="00B619A7" w:rsidRPr="00437408" w:rsidRDefault="00B619A7" w:rsidP="00B619A7">
            <w:pPr>
              <w:pStyle w:val="Geenafstand"/>
              <w:numPr>
                <w:ilvl w:val="0"/>
                <w:numId w:val="18"/>
              </w:numPr>
              <w:spacing w:line="276" w:lineRule="auto"/>
              <w:rPr>
                <w:lang w:val="nl-NL"/>
              </w:rPr>
            </w:pPr>
            <w:r w:rsidRPr="00437408">
              <w:rPr>
                <w:lang w:val="nl-NL"/>
              </w:rPr>
              <w:t>Jeroen Marechal:  Coördinator steunpunt  NLT Amsterdam e.o.</w:t>
            </w:r>
          </w:p>
        </w:tc>
        <w:tc>
          <w:tcPr>
            <w:tcW w:w="1620" w:type="dxa"/>
            <w:tcBorders>
              <w:top w:val="single" w:sz="4" w:space="0" w:color="auto"/>
              <w:left w:val="single" w:sz="12" w:space="0" w:color="auto"/>
              <w:bottom w:val="single" w:sz="4" w:space="0" w:color="auto"/>
              <w:right w:val="single" w:sz="12" w:space="0" w:color="auto"/>
            </w:tcBorders>
          </w:tcPr>
          <w:p w:rsidR="00B619A7" w:rsidRPr="00437408" w:rsidRDefault="00B619A7" w:rsidP="00B619A7">
            <w:pPr>
              <w:rPr>
                <w:lang w:val="nl-NL"/>
              </w:rPr>
            </w:pPr>
            <w:r>
              <w:rPr>
                <w:lang w:val="nl-NL"/>
              </w:rPr>
              <w:t>0G-28</w:t>
            </w:r>
          </w:p>
        </w:tc>
      </w:tr>
      <w:tr w:rsidR="00B619A7" w:rsidRPr="00437408">
        <w:trPr>
          <w:trHeight w:val="490"/>
        </w:trPr>
        <w:tc>
          <w:tcPr>
            <w:tcW w:w="1728" w:type="dxa"/>
            <w:tcBorders>
              <w:top w:val="single" w:sz="4" w:space="0" w:color="auto"/>
              <w:left w:val="single" w:sz="12" w:space="0" w:color="auto"/>
              <w:bottom w:val="single" w:sz="4" w:space="0" w:color="auto"/>
              <w:right w:val="single" w:sz="12" w:space="0" w:color="auto"/>
            </w:tcBorders>
          </w:tcPr>
          <w:p w:rsidR="00B619A7" w:rsidRPr="00437408" w:rsidRDefault="00B619A7" w:rsidP="00B619A7">
            <w:pPr>
              <w:tabs>
                <w:tab w:val="right" w:pos="1560"/>
              </w:tabs>
              <w:jc w:val="center"/>
              <w:rPr>
                <w:i/>
                <w:lang w:val="nl-NL"/>
              </w:rPr>
            </w:pPr>
            <w:r w:rsidRPr="00437408">
              <w:rPr>
                <w:i/>
                <w:lang w:val="nl-NL"/>
              </w:rPr>
              <w:t>12.00 – 13.00</w:t>
            </w:r>
          </w:p>
        </w:tc>
        <w:tc>
          <w:tcPr>
            <w:tcW w:w="6660" w:type="dxa"/>
            <w:tcBorders>
              <w:top w:val="single" w:sz="4" w:space="0" w:color="auto"/>
              <w:left w:val="single" w:sz="12" w:space="0" w:color="auto"/>
              <w:bottom w:val="single" w:sz="4" w:space="0" w:color="auto"/>
              <w:right w:val="single" w:sz="12" w:space="0" w:color="auto"/>
            </w:tcBorders>
          </w:tcPr>
          <w:p w:rsidR="00B619A7" w:rsidRPr="00437408" w:rsidRDefault="00B619A7" w:rsidP="00B619A7">
            <w:pPr>
              <w:rPr>
                <w:lang w:val="nl-NL"/>
              </w:rPr>
            </w:pPr>
            <w:r w:rsidRPr="00437408">
              <w:rPr>
                <w:lang w:val="nl-NL"/>
              </w:rPr>
              <w:t>Lezing 1: Van Molecuul tot mens (dr. J.E. van Muijlwijk - Koezen)</w:t>
            </w:r>
          </w:p>
          <w:p w:rsidR="00B619A7" w:rsidRPr="00437408" w:rsidRDefault="00B619A7" w:rsidP="00B619A7">
            <w:pPr>
              <w:rPr>
                <w:lang w:val="nl-NL"/>
              </w:rPr>
            </w:pPr>
            <w:r w:rsidRPr="00437408">
              <w:rPr>
                <w:lang w:val="nl-NL"/>
              </w:rPr>
              <w:t>Lezing 2: Klimaatsverandering, als het noordpoolgebied opwarmt (dr. B. Andeweg)</w:t>
            </w:r>
          </w:p>
        </w:tc>
        <w:tc>
          <w:tcPr>
            <w:tcW w:w="1620" w:type="dxa"/>
            <w:tcBorders>
              <w:top w:val="single" w:sz="4" w:space="0" w:color="auto"/>
              <w:left w:val="single" w:sz="12" w:space="0" w:color="auto"/>
              <w:bottom w:val="single" w:sz="4" w:space="0" w:color="auto"/>
              <w:right w:val="single" w:sz="12" w:space="0" w:color="auto"/>
            </w:tcBorders>
          </w:tcPr>
          <w:p w:rsidR="00B619A7" w:rsidRPr="00437408" w:rsidRDefault="00B619A7" w:rsidP="00B619A7">
            <w:pPr>
              <w:rPr>
                <w:lang w:val="nl-NL"/>
              </w:rPr>
            </w:pPr>
            <w:r>
              <w:rPr>
                <w:lang w:val="nl-NL"/>
              </w:rPr>
              <w:t>OG-28</w:t>
            </w:r>
          </w:p>
          <w:p w:rsidR="00B619A7" w:rsidRPr="00437408" w:rsidRDefault="00B619A7" w:rsidP="00B619A7">
            <w:pPr>
              <w:rPr>
                <w:lang w:val="nl-NL"/>
              </w:rPr>
            </w:pPr>
            <w:r>
              <w:rPr>
                <w:lang w:val="nl-NL"/>
              </w:rPr>
              <w:t>0G-30</w:t>
            </w:r>
          </w:p>
        </w:tc>
      </w:tr>
      <w:tr w:rsidR="00B619A7" w:rsidRPr="00437408">
        <w:tc>
          <w:tcPr>
            <w:tcW w:w="1728" w:type="dxa"/>
            <w:tcBorders>
              <w:top w:val="single" w:sz="4" w:space="0" w:color="auto"/>
              <w:left w:val="single" w:sz="12" w:space="0" w:color="auto"/>
              <w:bottom w:val="single" w:sz="4" w:space="0" w:color="auto"/>
              <w:right w:val="single" w:sz="12" w:space="0" w:color="auto"/>
            </w:tcBorders>
          </w:tcPr>
          <w:p w:rsidR="00B619A7" w:rsidRPr="00437408" w:rsidRDefault="00B619A7" w:rsidP="00B619A7">
            <w:pPr>
              <w:tabs>
                <w:tab w:val="right" w:pos="1560"/>
              </w:tabs>
              <w:jc w:val="center"/>
              <w:rPr>
                <w:i/>
                <w:lang w:val="nl-NL"/>
              </w:rPr>
            </w:pPr>
            <w:r w:rsidRPr="00437408">
              <w:rPr>
                <w:i/>
                <w:lang w:val="nl-NL"/>
              </w:rPr>
              <w:t>13.00 – 13.30</w:t>
            </w:r>
          </w:p>
        </w:tc>
        <w:tc>
          <w:tcPr>
            <w:tcW w:w="6660" w:type="dxa"/>
            <w:tcBorders>
              <w:top w:val="single" w:sz="4" w:space="0" w:color="auto"/>
              <w:left w:val="single" w:sz="12" w:space="0" w:color="auto"/>
              <w:bottom w:val="single" w:sz="4" w:space="0" w:color="auto"/>
              <w:right w:val="single" w:sz="12" w:space="0" w:color="auto"/>
            </w:tcBorders>
          </w:tcPr>
          <w:p w:rsidR="00B619A7" w:rsidRPr="00437408" w:rsidRDefault="00B619A7" w:rsidP="00B619A7">
            <w:pPr>
              <w:rPr>
                <w:lang w:val="nl-NL"/>
              </w:rPr>
            </w:pPr>
            <w:r w:rsidRPr="00437408">
              <w:rPr>
                <w:lang w:val="nl-NL"/>
              </w:rPr>
              <w:t>Lunch</w:t>
            </w:r>
          </w:p>
        </w:tc>
        <w:tc>
          <w:tcPr>
            <w:tcW w:w="1620" w:type="dxa"/>
            <w:tcBorders>
              <w:top w:val="single" w:sz="4" w:space="0" w:color="auto"/>
              <w:left w:val="single" w:sz="12" w:space="0" w:color="auto"/>
              <w:bottom w:val="single" w:sz="4" w:space="0" w:color="auto"/>
              <w:right w:val="single" w:sz="12" w:space="0" w:color="auto"/>
            </w:tcBorders>
          </w:tcPr>
          <w:p w:rsidR="00B619A7" w:rsidRPr="00437408" w:rsidRDefault="00B619A7" w:rsidP="00B619A7">
            <w:pPr>
              <w:rPr>
                <w:lang w:val="nl-NL"/>
              </w:rPr>
            </w:pPr>
          </w:p>
        </w:tc>
      </w:tr>
      <w:tr w:rsidR="00B619A7" w:rsidRPr="00437408">
        <w:tc>
          <w:tcPr>
            <w:tcW w:w="1728" w:type="dxa"/>
            <w:tcBorders>
              <w:top w:val="single" w:sz="4" w:space="0" w:color="auto"/>
              <w:left w:val="single" w:sz="12" w:space="0" w:color="auto"/>
              <w:bottom w:val="single" w:sz="4" w:space="0" w:color="auto"/>
              <w:right w:val="single" w:sz="12" w:space="0" w:color="auto"/>
            </w:tcBorders>
          </w:tcPr>
          <w:p w:rsidR="00B619A7" w:rsidRPr="00437408" w:rsidRDefault="00B619A7" w:rsidP="00B619A7">
            <w:pPr>
              <w:tabs>
                <w:tab w:val="right" w:pos="1560"/>
              </w:tabs>
              <w:jc w:val="center"/>
              <w:rPr>
                <w:i/>
                <w:lang w:val="nl-NL"/>
              </w:rPr>
            </w:pPr>
            <w:r w:rsidRPr="00437408">
              <w:rPr>
                <w:i/>
                <w:lang w:val="nl-NL"/>
              </w:rPr>
              <w:t>13.30 – 15.30</w:t>
            </w:r>
          </w:p>
        </w:tc>
        <w:tc>
          <w:tcPr>
            <w:tcW w:w="6660" w:type="dxa"/>
            <w:tcBorders>
              <w:top w:val="single" w:sz="4" w:space="0" w:color="auto"/>
              <w:left w:val="single" w:sz="12" w:space="0" w:color="auto"/>
              <w:bottom w:val="single" w:sz="4" w:space="0" w:color="auto"/>
              <w:right w:val="single" w:sz="12" w:space="0" w:color="auto"/>
            </w:tcBorders>
          </w:tcPr>
          <w:p w:rsidR="00B619A7" w:rsidRPr="00437408" w:rsidRDefault="00B619A7" w:rsidP="00B619A7">
            <w:pPr>
              <w:rPr>
                <w:lang w:val="nl-NL"/>
              </w:rPr>
            </w:pPr>
            <w:r w:rsidRPr="00437408">
              <w:rPr>
                <w:lang w:val="nl-NL"/>
              </w:rPr>
              <w:t>Practicum 1: Van Molecuul tot mens (dr. J.E. van Muijlwijk - Koezen)</w:t>
            </w:r>
          </w:p>
          <w:p w:rsidR="00B619A7" w:rsidRPr="00437408" w:rsidRDefault="00B619A7" w:rsidP="00B619A7">
            <w:pPr>
              <w:rPr>
                <w:lang w:val="nl-NL"/>
              </w:rPr>
            </w:pPr>
            <w:r w:rsidRPr="00437408">
              <w:rPr>
                <w:lang w:val="nl-NL"/>
              </w:rPr>
              <w:t>Practicum 2: Klimaatsverandering, als het noordpoolgebied opwarmt (dr. B. Andeweg)</w:t>
            </w:r>
          </w:p>
        </w:tc>
        <w:tc>
          <w:tcPr>
            <w:tcW w:w="1620" w:type="dxa"/>
            <w:tcBorders>
              <w:top w:val="single" w:sz="4" w:space="0" w:color="auto"/>
              <w:left w:val="single" w:sz="12" w:space="0" w:color="auto"/>
              <w:bottom w:val="single" w:sz="4" w:space="0" w:color="auto"/>
              <w:right w:val="single" w:sz="12" w:space="0" w:color="auto"/>
            </w:tcBorders>
          </w:tcPr>
          <w:p w:rsidR="00B619A7" w:rsidRPr="00437408" w:rsidRDefault="00B619A7" w:rsidP="00B619A7">
            <w:pPr>
              <w:rPr>
                <w:lang w:val="nl-NL"/>
              </w:rPr>
            </w:pPr>
            <w:r>
              <w:rPr>
                <w:lang w:val="nl-NL"/>
              </w:rPr>
              <w:t>P232 (W&amp;N)</w:t>
            </w:r>
            <w:r>
              <w:rPr>
                <w:lang w:val="nl-NL"/>
              </w:rPr>
              <w:br/>
              <w:t>F021</w:t>
            </w:r>
            <w:r w:rsidRPr="00437408">
              <w:rPr>
                <w:lang w:val="nl-NL"/>
              </w:rPr>
              <w:t xml:space="preserve"> (W&amp;N)</w:t>
            </w:r>
          </w:p>
        </w:tc>
      </w:tr>
      <w:tr w:rsidR="00B619A7" w:rsidRPr="00437408">
        <w:tc>
          <w:tcPr>
            <w:tcW w:w="1728" w:type="dxa"/>
            <w:tcBorders>
              <w:top w:val="single" w:sz="4" w:space="0" w:color="auto"/>
              <w:left w:val="single" w:sz="12" w:space="0" w:color="auto"/>
              <w:bottom w:val="single" w:sz="4" w:space="0" w:color="auto"/>
              <w:right w:val="single" w:sz="12" w:space="0" w:color="auto"/>
            </w:tcBorders>
          </w:tcPr>
          <w:p w:rsidR="00B619A7" w:rsidRPr="00437408" w:rsidRDefault="00B619A7" w:rsidP="00B619A7">
            <w:pPr>
              <w:tabs>
                <w:tab w:val="right" w:pos="1560"/>
              </w:tabs>
              <w:jc w:val="center"/>
              <w:rPr>
                <w:i/>
                <w:lang w:val="nl-NL"/>
              </w:rPr>
            </w:pPr>
            <w:r w:rsidRPr="00437408">
              <w:rPr>
                <w:i/>
                <w:lang w:val="nl-NL"/>
              </w:rPr>
              <w:t>15.30 – 16.15</w:t>
            </w:r>
          </w:p>
        </w:tc>
        <w:tc>
          <w:tcPr>
            <w:tcW w:w="6660" w:type="dxa"/>
            <w:tcBorders>
              <w:top w:val="single" w:sz="4" w:space="0" w:color="auto"/>
              <w:left w:val="single" w:sz="12" w:space="0" w:color="auto"/>
              <w:bottom w:val="single" w:sz="4" w:space="0" w:color="auto"/>
              <w:right w:val="single" w:sz="12" w:space="0" w:color="auto"/>
            </w:tcBorders>
          </w:tcPr>
          <w:p w:rsidR="00B619A7" w:rsidRPr="00437408" w:rsidRDefault="00B619A7" w:rsidP="00B619A7">
            <w:pPr>
              <w:rPr>
                <w:lang w:val="nl-NL"/>
              </w:rPr>
            </w:pPr>
            <w:r w:rsidRPr="00437408">
              <w:rPr>
                <w:lang w:val="nl-NL"/>
              </w:rPr>
              <w:t>Ontwerptijd  2</w:t>
            </w:r>
            <w:r w:rsidRPr="00437408">
              <w:rPr>
                <w:lang w:val="nl-NL"/>
              </w:rPr>
              <w:br/>
              <w:t>Poster maken</w:t>
            </w:r>
          </w:p>
        </w:tc>
        <w:tc>
          <w:tcPr>
            <w:tcW w:w="1620" w:type="dxa"/>
            <w:tcBorders>
              <w:top w:val="single" w:sz="4" w:space="0" w:color="auto"/>
              <w:left w:val="single" w:sz="12" w:space="0" w:color="auto"/>
              <w:bottom w:val="single" w:sz="4" w:space="0" w:color="auto"/>
              <w:right w:val="single" w:sz="12" w:space="0" w:color="auto"/>
            </w:tcBorders>
          </w:tcPr>
          <w:p w:rsidR="00B619A7" w:rsidRPr="00437408" w:rsidRDefault="00B619A7" w:rsidP="00B619A7">
            <w:r>
              <w:t>0G-28</w:t>
            </w:r>
            <w:r w:rsidRPr="00437408">
              <w:t xml:space="preserve"> en</w:t>
            </w:r>
          </w:p>
          <w:p w:rsidR="00B619A7" w:rsidRPr="00437408" w:rsidRDefault="00B619A7" w:rsidP="00B619A7">
            <w:pPr>
              <w:rPr>
                <w:lang w:val="nl-NL"/>
              </w:rPr>
            </w:pPr>
            <w:r>
              <w:t>0G-30</w:t>
            </w:r>
          </w:p>
        </w:tc>
      </w:tr>
      <w:tr w:rsidR="00B619A7" w:rsidRPr="00437408">
        <w:tc>
          <w:tcPr>
            <w:tcW w:w="1728" w:type="dxa"/>
            <w:tcBorders>
              <w:top w:val="single" w:sz="4" w:space="0" w:color="auto"/>
              <w:left w:val="single" w:sz="12" w:space="0" w:color="auto"/>
              <w:bottom w:val="single" w:sz="12" w:space="0" w:color="auto"/>
              <w:right w:val="single" w:sz="12" w:space="0" w:color="auto"/>
            </w:tcBorders>
          </w:tcPr>
          <w:p w:rsidR="00B619A7" w:rsidRPr="00437408" w:rsidRDefault="00B619A7" w:rsidP="00B619A7">
            <w:pPr>
              <w:tabs>
                <w:tab w:val="right" w:pos="1560"/>
              </w:tabs>
              <w:jc w:val="center"/>
              <w:rPr>
                <w:i/>
                <w:lang w:val="nl-NL"/>
              </w:rPr>
            </w:pPr>
            <w:r w:rsidRPr="00437408">
              <w:rPr>
                <w:i/>
                <w:lang w:val="nl-NL"/>
              </w:rPr>
              <w:t>16.15 – 17.00</w:t>
            </w:r>
          </w:p>
        </w:tc>
        <w:tc>
          <w:tcPr>
            <w:tcW w:w="6660" w:type="dxa"/>
            <w:tcBorders>
              <w:top w:val="single" w:sz="4" w:space="0" w:color="auto"/>
              <w:left w:val="single" w:sz="12" w:space="0" w:color="auto"/>
              <w:bottom w:val="single" w:sz="12" w:space="0" w:color="auto"/>
              <w:right w:val="single" w:sz="12" w:space="0" w:color="auto"/>
            </w:tcBorders>
          </w:tcPr>
          <w:p w:rsidR="00B619A7" w:rsidRPr="00437408" w:rsidRDefault="00B619A7" w:rsidP="00B619A7">
            <w:pPr>
              <w:rPr>
                <w:lang w:val="nl-NL"/>
              </w:rPr>
            </w:pPr>
            <w:r w:rsidRPr="00437408">
              <w:rPr>
                <w:lang w:val="nl-NL"/>
              </w:rPr>
              <w:t>Presentaties</w:t>
            </w:r>
          </w:p>
        </w:tc>
        <w:tc>
          <w:tcPr>
            <w:tcW w:w="1620" w:type="dxa"/>
            <w:tcBorders>
              <w:top w:val="single" w:sz="4" w:space="0" w:color="auto"/>
              <w:left w:val="single" w:sz="12" w:space="0" w:color="auto"/>
              <w:bottom w:val="single" w:sz="12" w:space="0" w:color="auto"/>
              <w:right w:val="single" w:sz="12" w:space="0" w:color="auto"/>
            </w:tcBorders>
          </w:tcPr>
          <w:p w:rsidR="00B619A7" w:rsidRPr="00437408" w:rsidRDefault="00B619A7" w:rsidP="00B619A7">
            <w:r>
              <w:t>0G-28</w:t>
            </w:r>
            <w:r w:rsidRPr="00437408">
              <w:t xml:space="preserve"> en</w:t>
            </w:r>
          </w:p>
          <w:p w:rsidR="00B619A7" w:rsidRPr="00437408" w:rsidRDefault="00B619A7" w:rsidP="00B619A7">
            <w:pPr>
              <w:rPr>
                <w:lang w:val="nl-NL"/>
              </w:rPr>
            </w:pPr>
            <w:r>
              <w:t>0G-30</w:t>
            </w:r>
          </w:p>
        </w:tc>
      </w:tr>
    </w:tbl>
    <w:p w:rsidR="00B619A7" w:rsidRDefault="00B619A7" w:rsidP="00B619A7">
      <w:pPr>
        <w:rPr>
          <w:lang w:val="nl-NL"/>
        </w:rPr>
      </w:pPr>
    </w:p>
    <w:p w:rsidR="00B619A7" w:rsidRDefault="00B619A7" w:rsidP="00B619A7">
      <w:pPr>
        <w:rPr>
          <w:lang w:val="nl-NL"/>
        </w:rPr>
      </w:pPr>
      <w:r>
        <w:rPr>
          <w:lang w:val="nl-NL"/>
        </w:rPr>
        <w:t>Er zijn dus twee momenten waarop je met je groep werkt aan je recensie.</w:t>
      </w:r>
    </w:p>
    <w:p w:rsidR="00B619A7" w:rsidRDefault="00B619A7" w:rsidP="00B619A7">
      <w:pPr>
        <w:rPr>
          <w:lang w:val="nl-NL"/>
        </w:rPr>
      </w:pPr>
      <w:r>
        <w:rPr>
          <w:lang w:val="nl-NL"/>
        </w:rPr>
        <w:t>In Ontwerptijd I (10:15 u. – 11:00 u.) wissel je onderling je inzichten uit die je tijdens de voorbereiding hebt opgedaan en geeft (voorlopige) antwoorden op de richtvragen die hierboven geformuleerd zijn en mogelijke andere vragen die bij je op zijn gekomen. Daarnaast stel je met elkaar vast welke informatie je te weten hoopt te komen in de verdere bijeenkomsten van de dag.</w:t>
      </w:r>
    </w:p>
    <w:p w:rsidR="00B619A7" w:rsidRPr="002540FE" w:rsidRDefault="00B619A7" w:rsidP="00B619A7">
      <w:pPr>
        <w:rPr>
          <w:lang w:val="nl-NL"/>
        </w:rPr>
      </w:pPr>
      <w:r>
        <w:rPr>
          <w:lang w:val="nl-NL"/>
        </w:rPr>
        <w:t>In Ontwerptijd 2 (15:30 u. – 16:15 u.) bekijk je de eerdere antwoorden op de richtvragen en past deze aan naar de inzichten die je deze dag hebt opgedaan. Het geheel verwerk je tot een poster die je in maximaal 10 minuten kunt presenteren en toelichten.</w:t>
      </w:r>
    </w:p>
    <w:p w:rsidR="00B619A7" w:rsidRPr="002540FE" w:rsidRDefault="00B619A7" w:rsidP="00B619A7">
      <w:pPr>
        <w:pStyle w:val="Heading1"/>
        <w:rPr>
          <w:lang w:val="nl-NL"/>
        </w:rPr>
      </w:pPr>
      <w:r w:rsidRPr="002540FE">
        <w:rPr>
          <w:lang w:val="nl-NL"/>
        </w:rPr>
        <w:lastRenderedPageBreak/>
        <w:t>Bij wie of waar is hulp te halen?</w:t>
      </w:r>
    </w:p>
    <w:p w:rsidR="00B619A7" w:rsidRPr="002540FE" w:rsidRDefault="00B619A7" w:rsidP="00B619A7">
      <w:pPr>
        <w:rPr>
          <w:lang w:val="nl-NL"/>
        </w:rPr>
      </w:pPr>
      <w:r w:rsidRPr="002540FE">
        <w:rPr>
          <w:lang w:val="nl-NL"/>
        </w:rPr>
        <w:t xml:space="preserve">Om je meer inzicht te geven in de module </w:t>
      </w:r>
      <w:r>
        <w:rPr>
          <w:lang w:val="nl-NL"/>
        </w:rPr>
        <w:t xml:space="preserve">is er een paneldiscussie waarin een docent en leerlingen vertellen over hun ervaringen met NLT en </w:t>
      </w:r>
      <w:r w:rsidRPr="002540FE">
        <w:rPr>
          <w:lang w:val="nl-NL"/>
        </w:rPr>
        <w:t xml:space="preserve">volg je een lezing en een practicum bij de </w:t>
      </w:r>
      <w:r>
        <w:rPr>
          <w:lang w:val="nl-NL"/>
        </w:rPr>
        <w:t xml:space="preserve">door jou </w:t>
      </w:r>
      <w:r w:rsidRPr="002540FE">
        <w:rPr>
          <w:lang w:val="nl-NL"/>
        </w:rPr>
        <w:t>gekozen module. Deze worden door experts/auteurs van dit onderwerp gegeven.</w:t>
      </w:r>
    </w:p>
    <w:p w:rsidR="00B619A7" w:rsidRPr="002540FE" w:rsidRDefault="00B619A7" w:rsidP="00B619A7">
      <w:pPr>
        <w:rPr>
          <w:lang w:val="nl-NL"/>
        </w:rPr>
      </w:pPr>
      <w:r w:rsidRPr="002540FE">
        <w:rPr>
          <w:lang w:val="nl-NL"/>
        </w:rPr>
        <w:t xml:space="preserve">Daarnaast wordt elke module door meerdere groepen bekeken. Er is dus altijd een andere groep met dezelfde module bezig. Wellicht hebben zij een antwoord op jullie vraag, of anders de docenten van de ULO. </w:t>
      </w:r>
    </w:p>
    <w:p w:rsidR="00B619A7" w:rsidRPr="002540FE" w:rsidRDefault="00B619A7" w:rsidP="00B619A7">
      <w:pPr>
        <w:pStyle w:val="Heading1"/>
        <w:rPr>
          <w:lang w:val="nl-NL"/>
        </w:rPr>
      </w:pPr>
      <w:r w:rsidRPr="002540FE">
        <w:rPr>
          <w:lang w:val="nl-NL"/>
        </w:rPr>
        <w:t>Hoeveel tijd krijg je ervoor?</w:t>
      </w:r>
    </w:p>
    <w:p w:rsidR="00B619A7" w:rsidRPr="002540FE" w:rsidRDefault="00B619A7" w:rsidP="00B619A7">
      <w:pPr>
        <w:rPr>
          <w:lang w:val="nl-NL"/>
        </w:rPr>
      </w:pPr>
      <w:r w:rsidRPr="002540FE">
        <w:rPr>
          <w:lang w:val="nl-NL"/>
        </w:rPr>
        <w:t xml:space="preserve">Je hebt in totaal </w:t>
      </w:r>
      <w:r w:rsidRPr="007E7B60">
        <w:rPr>
          <w:rStyle w:val="Intensievebenadrukking"/>
          <w:lang w:val="nl-NL"/>
        </w:rPr>
        <w:t>1½ uur</w:t>
      </w:r>
      <w:r w:rsidRPr="002540FE">
        <w:rPr>
          <w:b/>
          <w:lang w:val="nl-NL"/>
        </w:rPr>
        <w:t xml:space="preserve"> </w:t>
      </w:r>
      <w:r>
        <w:rPr>
          <w:lang w:val="nl-NL"/>
        </w:rPr>
        <w:t>de tijd (verdeeld in 2x 45 minuten) voor het nadenken over en op een poster zetten van de recensie.</w:t>
      </w:r>
    </w:p>
    <w:p w:rsidR="00B619A7" w:rsidRPr="002540FE" w:rsidRDefault="00B619A7" w:rsidP="00B619A7">
      <w:pPr>
        <w:pStyle w:val="Heading1"/>
        <w:rPr>
          <w:lang w:val="nl-NL"/>
        </w:rPr>
      </w:pPr>
      <w:r w:rsidRPr="002540FE">
        <w:rPr>
          <w:lang w:val="nl-NL"/>
        </w:rPr>
        <w:t>Wat gebeurt er met de uitkomst?</w:t>
      </w:r>
    </w:p>
    <w:p w:rsidR="00B619A7" w:rsidRPr="002540FE" w:rsidRDefault="00B619A7" w:rsidP="00B619A7">
      <w:pPr>
        <w:rPr>
          <w:lang w:val="nl-NL"/>
        </w:rPr>
      </w:pPr>
      <w:r>
        <w:rPr>
          <w:lang w:val="nl-NL"/>
        </w:rPr>
        <w:t>Vanaf 16.15</w:t>
      </w:r>
      <w:r w:rsidRPr="002540FE">
        <w:rPr>
          <w:lang w:val="nl-NL"/>
        </w:rPr>
        <w:t xml:space="preserve"> u. presenteert iedere groep in maximaal 10 min. de </w:t>
      </w:r>
      <w:r>
        <w:rPr>
          <w:lang w:val="nl-NL"/>
        </w:rPr>
        <w:t>recensie en beantwoord vragen van de toehoorders.</w:t>
      </w:r>
    </w:p>
    <w:p w:rsidR="00B619A7" w:rsidRPr="002540FE" w:rsidRDefault="00B619A7" w:rsidP="00B619A7">
      <w:pPr>
        <w:pStyle w:val="Heading1"/>
        <w:rPr>
          <w:lang w:val="nl-NL"/>
        </w:rPr>
      </w:pPr>
      <w:r w:rsidRPr="002540FE">
        <w:rPr>
          <w:lang w:val="nl-NL"/>
        </w:rPr>
        <w:t>Wat moet je doen als je klaar bent?</w:t>
      </w:r>
    </w:p>
    <w:p w:rsidR="00B619A7" w:rsidRPr="002540FE" w:rsidRDefault="00B619A7" w:rsidP="00B619A7">
      <w:pPr>
        <w:rPr>
          <w:lang w:val="nl-NL"/>
        </w:rPr>
      </w:pPr>
      <w:r w:rsidRPr="002540FE">
        <w:rPr>
          <w:lang w:val="nl-NL"/>
        </w:rPr>
        <w:t>Laat je inspireren door andere groepen en kijk of je daar kunt helpen.</w:t>
      </w:r>
    </w:p>
    <w:sectPr w:rsidR="00B619A7" w:rsidRPr="002540FE" w:rsidSect="00B619A7">
      <w:footerReference w:type="default" r:id="rId8"/>
      <w:pgSz w:w="11906" w:h="16838"/>
      <w:pgMar w:top="1417" w:right="1417" w:bottom="1417" w:left="1417" w:header="708" w:footer="7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9A7" w:rsidRDefault="00B619A7">
      <w:r>
        <w:separator/>
      </w:r>
    </w:p>
  </w:endnote>
  <w:endnote w:type="continuationSeparator" w:id="0">
    <w:p w:rsidR="00B619A7" w:rsidRDefault="00B619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9A7" w:rsidRPr="002540FE" w:rsidRDefault="00B619A7" w:rsidP="00B619A7">
    <w:pPr>
      <w:pStyle w:val="Footer"/>
      <w:tabs>
        <w:tab w:val="clear" w:pos="8306"/>
        <w:tab w:val="right" w:pos="8931"/>
      </w:tabs>
      <w:rPr>
        <w:rStyle w:val="Subtielebenadrukking"/>
      </w:rPr>
    </w:pPr>
    <w:r w:rsidRPr="002540FE">
      <w:rPr>
        <w:rStyle w:val="Subtielebenadrukking"/>
      </w:rPr>
      <w:t>Clusterdag bèta</w:t>
    </w:r>
    <w:r w:rsidRPr="00AD1026">
      <w:rPr>
        <w:b/>
        <w:sz w:val="14"/>
      </w:rPr>
      <w:tab/>
    </w:r>
    <w:r w:rsidRPr="00AD1026">
      <w:rPr>
        <w:b/>
        <w:sz w:val="14"/>
      </w:rPr>
      <w:tab/>
    </w:r>
    <w:r w:rsidRPr="002540FE">
      <w:rPr>
        <w:rStyle w:val="Subtielebenadrukking"/>
      </w:rPr>
      <w:t>Maandag, 1 november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9A7" w:rsidRDefault="00B619A7">
      <w:r>
        <w:separator/>
      </w:r>
    </w:p>
  </w:footnote>
  <w:footnote w:type="continuationSeparator" w:id="0">
    <w:p w:rsidR="00B619A7" w:rsidRDefault="00B619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C5B54"/>
    <w:multiLevelType w:val="hybridMultilevel"/>
    <w:tmpl w:val="CD5822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alibri"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alibri"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alibri"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5C30F7C"/>
    <w:multiLevelType w:val="hybridMultilevel"/>
    <w:tmpl w:val="876A6C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6FC77F0"/>
    <w:multiLevelType w:val="hybridMultilevel"/>
    <w:tmpl w:val="F992D78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alibri"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alibri"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alibri"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188D17D1"/>
    <w:multiLevelType w:val="hybridMultilevel"/>
    <w:tmpl w:val="D298D00C"/>
    <w:lvl w:ilvl="0" w:tplc="0413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299CD102" w:tentative="1">
      <w:start w:val="1"/>
      <w:numFmt w:val="decimal"/>
      <w:lvlText w:val="%3."/>
      <w:lvlJc w:val="left"/>
      <w:pPr>
        <w:tabs>
          <w:tab w:val="num" w:pos="2160"/>
        </w:tabs>
        <w:ind w:left="2160" w:hanging="360"/>
      </w:pPr>
    </w:lvl>
    <w:lvl w:ilvl="3" w:tplc="F9FE2674" w:tentative="1">
      <w:start w:val="1"/>
      <w:numFmt w:val="decimal"/>
      <w:lvlText w:val="%4."/>
      <w:lvlJc w:val="left"/>
      <w:pPr>
        <w:tabs>
          <w:tab w:val="num" w:pos="2880"/>
        </w:tabs>
        <w:ind w:left="2880" w:hanging="360"/>
      </w:pPr>
    </w:lvl>
    <w:lvl w:ilvl="4" w:tplc="BAC49810" w:tentative="1">
      <w:start w:val="1"/>
      <w:numFmt w:val="decimal"/>
      <w:lvlText w:val="%5."/>
      <w:lvlJc w:val="left"/>
      <w:pPr>
        <w:tabs>
          <w:tab w:val="num" w:pos="3600"/>
        </w:tabs>
        <w:ind w:left="3600" w:hanging="360"/>
      </w:pPr>
    </w:lvl>
    <w:lvl w:ilvl="5" w:tplc="3656DC6C" w:tentative="1">
      <w:start w:val="1"/>
      <w:numFmt w:val="decimal"/>
      <w:lvlText w:val="%6."/>
      <w:lvlJc w:val="left"/>
      <w:pPr>
        <w:tabs>
          <w:tab w:val="num" w:pos="4320"/>
        </w:tabs>
        <w:ind w:left="4320" w:hanging="360"/>
      </w:pPr>
    </w:lvl>
    <w:lvl w:ilvl="6" w:tplc="AC9A1B46" w:tentative="1">
      <w:start w:val="1"/>
      <w:numFmt w:val="decimal"/>
      <w:lvlText w:val="%7."/>
      <w:lvlJc w:val="left"/>
      <w:pPr>
        <w:tabs>
          <w:tab w:val="num" w:pos="5040"/>
        </w:tabs>
        <w:ind w:left="5040" w:hanging="360"/>
      </w:pPr>
    </w:lvl>
    <w:lvl w:ilvl="7" w:tplc="C52A5D9C" w:tentative="1">
      <w:start w:val="1"/>
      <w:numFmt w:val="decimal"/>
      <w:lvlText w:val="%8."/>
      <w:lvlJc w:val="left"/>
      <w:pPr>
        <w:tabs>
          <w:tab w:val="num" w:pos="5760"/>
        </w:tabs>
        <w:ind w:left="5760" w:hanging="360"/>
      </w:pPr>
    </w:lvl>
    <w:lvl w:ilvl="8" w:tplc="C20A854C" w:tentative="1">
      <w:start w:val="1"/>
      <w:numFmt w:val="decimal"/>
      <w:lvlText w:val="%9."/>
      <w:lvlJc w:val="left"/>
      <w:pPr>
        <w:tabs>
          <w:tab w:val="num" w:pos="6480"/>
        </w:tabs>
        <w:ind w:left="6480" w:hanging="360"/>
      </w:pPr>
    </w:lvl>
  </w:abstractNum>
  <w:abstractNum w:abstractNumId="4">
    <w:nsid w:val="28C000AA"/>
    <w:multiLevelType w:val="hybridMultilevel"/>
    <w:tmpl w:val="65087368"/>
    <w:lvl w:ilvl="0" w:tplc="9CC4ADF0">
      <w:numFmt w:val="bullet"/>
      <w:lvlText w:val="-"/>
      <w:lvlJc w:val="left"/>
      <w:pPr>
        <w:tabs>
          <w:tab w:val="num" w:pos="705"/>
        </w:tabs>
        <w:ind w:left="705" w:hanging="705"/>
      </w:pPr>
      <w:rPr>
        <w:rFonts w:ascii="Verdana" w:eastAsia="Times New Roman" w:hAnsi="Verdana" w:cs="Times New Roman" w:hint="default"/>
      </w:rPr>
    </w:lvl>
    <w:lvl w:ilvl="1" w:tplc="04130003">
      <w:start w:val="1"/>
      <w:numFmt w:val="bullet"/>
      <w:lvlText w:val="o"/>
      <w:lvlJc w:val="left"/>
      <w:pPr>
        <w:tabs>
          <w:tab w:val="num" w:pos="1080"/>
        </w:tabs>
        <w:ind w:left="1080" w:hanging="360"/>
      </w:pPr>
      <w:rPr>
        <w:rFonts w:ascii="Courier New" w:hAnsi="Courier New" w:cs="Calibri"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alibri"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alibri"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nsid w:val="30211EF7"/>
    <w:multiLevelType w:val="hybridMultilevel"/>
    <w:tmpl w:val="3A54FB1C"/>
    <w:lvl w:ilvl="0" w:tplc="0413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299CD102" w:tentative="1">
      <w:start w:val="1"/>
      <w:numFmt w:val="decimal"/>
      <w:lvlText w:val="%3."/>
      <w:lvlJc w:val="left"/>
      <w:pPr>
        <w:tabs>
          <w:tab w:val="num" w:pos="2160"/>
        </w:tabs>
        <w:ind w:left="2160" w:hanging="360"/>
      </w:pPr>
    </w:lvl>
    <w:lvl w:ilvl="3" w:tplc="F9FE2674" w:tentative="1">
      <w:start w:val="1"/>
      <w:numFmt w:val="decimal"/>
      <w:lvlText w:val="%4."/>
      <w:lvlJc w:val="left"/>
      <w:pPr>
        <w:tabs>
          <w:tab w:val="num" w:pos="2880"/>
        </w:tabs>
        <w:ind w:left="2880" w:hanging="360"/>
      </w:pPr>
    </w:lvl>
    <w:lvl w:ilvl="4" w:tplc="BAC49810" w:tentative="1">
      <w:start w:val="1"/>
      <w:numFmt w:val="decimal"/>
      <w:lvlText w:val="%5."/>
      <w:lvlJc w:val="left"/>
      <w:pPr>
        <w:tabs>
          <w:tab w:val="num" w:pos="3600"/>
        </w:tabs>
        <w:ind w:left="3600" w:hanging="360"/>
      </w:pPr>
    </w:lvl>
    <w:lvl w:ilvl="5" w:tplc="3656DC6C" w:tentative="1">
      <w:start w:val="1"/>
      <w:numFmt w:val="decimal"/>
      <w:lvlText w:val="%6."/>
      <w:lvlJc w:val="left"/>
      <w:pPr>
        <w:tabs>
          <w:tab w:val="num" w:pos="4320"/>
        </w:tabs>
        <w:ind w:left="4320" w:hanging="360"/>
      </w:pPr>
    </w:lvl>
    <w:lvl w:ilvl="6" w:tplc="AC9A1B46" w:tentative="1">
      <w:start w:val="1"/>
      <w:numFmt w:val="decimal"/>
      <w:lvlText w:val="%7."/>
      <w:lvlJc w:val="left"/>
      <w:pPr>
        <w:tabs>
          <w:tab w:val="num" w:pos="5040"/>
        </w:tabs>
        <w:ind w:left="5040" w:hanging="360"/>
      </w:pPr>
    </w:lvl>
    <w:lvl w:ilvl="7" w:tplc="C52A5D9C" w:tentative="1">
      <w:start w:val="1"/>
      <w:numFmt w:val="decimal"/>
      <w:lvlText w:val="%8."/>
      <w:lvlJc w:val="left"/>
      <w:pPr>
        <w:tabs>
          <w:tab w:val="num" w:pos="5760"/>
        </w:tabs>
        <w:ind w:left="5760" w:hanging="360"/>
      </w:pPr>
    </w:lvl>
    <w:lvl w:ilvl="8" w:tplc="C20A854C" w:tentative="1">
      <w:start w:val="1"/>
      <w:numFmt w:val="decimal"/>
      <w:lvlText w:val="%9."/>
      <w:lvlJc w:val="left"/>
      <w:pPr>
        <w:tabs>
          <w:tab w:val="num" w:pos="6480"/>
        </w:tabs>
        <w:ind w:left="6480" w:hanging="360"/>
      </w:pPr>
    </w:lvl>
  </w:abstractNum>
  <w:abstractNum w:abstractNumId="6">
    <w:nsid w:val="33D7720F"/>
    <w:multiLevelType w:val="hybridMultilevel"/>
    <w:tmpl w:val="D75ECF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3E1F7D7B"/>
    <w:multiLevelType w:val="hybridMultilevel"/>
    <w:tmpl w:val="49FA87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4B303C9F"/>
    <w:multiLevelType w:val="hybridMultilevel"/>
    <w:tmpl w:val="CEF065D6"/>
    <w:lvl w:ilvl="0" w:tplc="04130001">
      <w:start w:val="1"/>
      <w:numFmt w:val="bullet"/>
      <w:lvlText w:val=""/>
      <w:lvlJc w:val="left"/>
      <w:pPr>
        <w:tabs>
          <w:tab w:val="num" w:pos="795"/>
        </w:tabs>
        <w:ind w:left="795" w:hanging="360"/>
      </w:pPr>
      <w:rPr>
        <w:rFonts w:ascii="Symbol" w:hAnsi="Symbol" w:hint="default"/>
      </w:rPr>
    </w:lvl>
    <w:lvl w:ilvl="1" w:tplc="04130003" w:tentative="1">
      <w:start w:val="1"/>
      <w:numFmt w:val="bullet"/>
      <w:lvlText w:val="o"/>
      <w:lvlJc w:val="left"/>
      <w:pPr>
        <w:tabs>
          <w:tab w:val="num" w:pos="1515"/>
        </w:tabs>
        <w:ind w:left="1515" w:hanging="360"/>
      </w:pPr>
      <w:rPr>
        <w:rFonts w:ascii="Courier New" w:hAnsi="Courier New" w:cs="Calibri" w:hint="default"/>
      </w:rPr>
    </w:lvl>
    <w:lvl w:ilvl="2" w:tplc="04130005" w:tentative="1">
      <w:start w:val="1"/>
      <w:numFmt w:val="bullet"/>
      <w:lvlText w:val=""/>
      <w:lvlJc w:val="left"/>
      <w:pPr>
        <w:tabs>
          <w:tab w:val="num" w:pos="2235"/>
        </w:tabs>
        <w:ind w:left="2235" w:hanging="360"/>
      </w:pPr>
      <w:rPr>
        <w:rFonts w:ascii="Wingdings" w:hAnsi="Wingdings" w:hint="default"/>
      </w:rPr>
    </w:lvl>
    <w:lvl w:ilvl="3" w:tplc="04130001" w:tentative="1">
      <w:start w:val="1"/>
      <w:numFmt w:val="bullet"/>
      <w:lvlText w:val=""/>
      <w:lvlJc w:val="left"/>
      <w:pPr>
        <w:tabs>
          <w:tab w:val="num" w:pos="2955"/>
        </w:tabs>
        <w:ind w:left="2955" w:hanging="360"/>
      </w:pPr>
      <w:rPr>
        <w:rFonts w:ascii="Symbol" w:hAnsi="Symbol" w:hint="default"/>
      </w:rPr>
    </w:lvl>
    <w:lvl w:ilvl="4" w:tplc="04130003" w:tentative="1">
      <w:start w:val="1"/>
      <w:numFmt w:val="bullet"/>
      <w:lvlText w:val="o"/>
      <w:lvlJc w:val="left"/>
      <w:pPr>
        <w:tabs>
          <w:tab w:val="num" w:pos="3675"/>
        </w:tabs>
        <w:ind w:left="3675" w:hanging="360"/>
      </w:pPr>
      <w:rPr>
        <w:rFonts w:ascii="Courier New" w:hAnsi="Courier New" w:cs="Calibri" w:hint="default"/>
      </w:rPr>
    </w:lvl>
    <w:lvl w:ilvl="5" w:tplc="04130005" w:tentative="1">
      <w:start w:val="1"/>
      <w:numFmt w:val="bullet"/>
      <w:lvlText w:val=""/>
      <w:lvlJc w:val="left"/>
      <w:pPr>
        <w:tabs>
          <w:tab w:val="num" w:pos="4395"/>
        </w:tabs>
        <w:ind w:left="4395" w:hanging="360"/>
      </w:pPr>
      <w:rPr>
        <w:rFonts w:ascii="Wingdings" w:hAnsi="Wingdings" w:hint="default"/>
      </w:rPr>
    </w:lvl>
    <w:lvl w:ilvl="6" w:tplc="04130001" w:tentative="1">
      <w:start w:val="1"/>
      <w:numFmt w:val="bullet"/>
      <w:lvlText w:val=""/>
      <w:lvlJc w:val="left"/>
      <w:pPr>
        <w:tabs>
          <w:tab w:val="num" w:pos="5115"/>
        </w:tabs>
        <w:ind w:left="5115" w:hanging="360"/>
      </w:pPr>
      <w:rPr>
        <w:rFonts w:ascii="Symbol" w:hAnsi="Symbol" w:hint="default"/>
      </w:rPr>
    </w:lvl>
    <w:lvl w:ilvl="7" w:tplc="04130003" w:tentative="1">
      <w:start w:val="1"/>
      <w:numFmt w:val="bullet"/>
      <w:lvlText w:val="o"/>
      <w:lvlJc w:val="left"/>
      <w:pPr>
        <w:tabs>
          <w:tab w:val="num" w:pos="5835"/>
        </w:tabs>
        <w:ind w:left="5835" w:hanging="360"/>
      </w:pPr>
      <w:rPr>
        <w:rFonts w:ascii="Courier New" w:hAnsi="Courier New" w:cs="Calibri" w:hint="default"/>
      </w:rPr>
    </w:lvl>
    <w:lvl w:ilvl="8" w:tplc="04130005" w:tentative="1">
      <w:start w:val="1"/>
      <w:numFmt w:val="bullet"/>
      <w:lvlText w:val=""/>
      <w:lvlJc w:val="left"/>
      <w:pPr>
        <w:tabs>
          <w:tab w:val="num" w:pos="6555"/>
        </w:tabs>
        <w:ind w:left="6555" w:hanging="360"/>
      </w:pPr>
      <w:rPr>
        <w:rFonts w:ascii="Wingdings" w:hAnsi="Wingdings" w:hint="default"/>
      </w:rPr>
    </w:lvl>
  </w:abstractNum>
  <w:abstractNum w:abstractNumId="9">
    <w:nsid w:val="4E57333A"/>
    <w:multiLevelType w:val="hybridMultilevel"/>
    <w:tmpl w:val="CAEA0C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alibri"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alibri"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alibri"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4EAE282C"/>
    <w:multiLevelType w:val="hybridMultilevel"/>
    <w:tmpl w:val="B42C766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alibri"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alibri"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alibri"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5E330AB4"/>
    <w:multiLevelType w:val="hybridMultilevel"/>
    <w:tmpl w:val="77FEBB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60E653C"/>
    <w:multiLevelType w:val="hybridMultilevel"/>
    <w:tmpl w:val="E41EDE34"/>
    <w:lvl w:ilvl="0" w:tplc="0413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299CD102" w:tentative="1">
      <w:start w:val="1"/>
      <w:numFmt w:val="decimal"/>
      <w:lvlText w:val="%3."/>
      <w:lvlJc w:val="left"/>
      <w:pPr>
        <w:tabs>
          <w:tab w:val="num" w:pos="2160"/>
        </w:tabs>
        <w:ind w:left="2160" w:hanging="360"/>
      </w:pPr>
    </w:lvl>
    <w:lvl w:ilvl="3" w:tplc="F9FE2674" w:tentative="1">
      <w:start w:val="1"/>
      <w:numFmt w:val="decimal"/>
      <w:lvlText w:val="%4."/>
      <w:lvlJc w:val="left"/>
      <w:pPr>
        <w:tabs>
          <w:tab w:val="num" w:pos="2880"/>
        </w:tabs>
        <w:ind w:left="2880" w:hanging="360"/>
      </w:pPr>
    </w:lvl>
    <w:lvl w:ilvl="4" w:tplc="BAC49810" w:tentative="1">
      <w:start w:val="1"/>
      <w:numFmt w:val="decimal"/>
      <w:lvlText w:val="%5."/>
      <w:lvlJc w:val="left"/>
      <w:pPr>
        <w:tabs>
          <w:tab w:val="num" w:pos="3600"/>
        </w:tabs>
        <w:ind w:left="3600" w:hanging="360"/>
      </w:pPr>
    </w:lvl>
    <w:lvl w:ilvl="5" w:tplc="3656DC6C" w:tentative="1">
      <w:start w:val="1"/>
      <w:numFmt w:val="decimal"/>
      <w:lvlText w:val="%6."/>
      <w:lvlJc w:val="left"/>
      <w:pPr>
        <w:tabs>
          <w:tab w:val="num" w:pos="4320"/>
        </w:tabs>
        <w:ind w:left="4320" w:hanging="360"/>
      </w:pPr>
    </w:lvl>
    <w:lvl w:ilvl="6" w:tplc="AC9A1B46" w:tentative="1">
      <w:start w:val="1"/>
      <w:numFmt w:val="decimal"/>
      <w:lvlText w:val="%7."/>
      <w:lvlJc w:val="left"/>
      <w:pPr>
        <w:tabs>
          <w:tab w:val="num" w:pos="5040"/>
        </w:tabs>
        <w:ind w:left="5040" w:hanging="360"/>
      </w:pPr>
    </w:lvl>
    <w:lvl w:ilvl="7" w:tplc="C52A5D9C" w:tentative="1">
      <w:start w:val="1"/>
      <w:numFmt w:val="decimal"/>
      <w:lvlText w:val="%8."/>
      <w:lvlJc w:val="left"/>
      <w:pPr>
        <w:tabs>
          <w:tab w:val="num" w:pos="5760"/>
        </w:tabs>
        <w:ind w:left="5760" w:hanging="360"/>
      </w:pPr>
    </w:lvl>
    <w:lvl w:ilvl="8" w:tplc="C20A854C" w:tentative="1">
      <w:start w:val="1"/>
      <w:numFmt w:val="decimal"/>
      <w:lvlText w:val="%9."/>
      <w:lvlJc w:val="left"/>
      <w:pPr>
        <w:tabs>
          <w:tab w:val="num" w:pos="6480"/>
        </w:tabs>
        <w:ind w:left="6480" w:hanging="360"/>
      </w:pPr>
    </w:lvl>
  </w:abstractNum>
  <w:abstractNum w:abstractNumId="13">
    <w:nsid w:val="6CA36FBF"/>
    <w:multiLevelType w:val="hybridMultilevel"/>
    <w:tmpl w:val="749C0A9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alibri"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alibri"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alibri"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721431C6"/>
    <w:multiLevelType w:val="hybridMultilevel"/>
    <w:tmpl w:val="841A7010"/>
    <w:lvl w:ilvl="0" w:tplc="0413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080"/>
        </w:tabs>
        <w:ind w:left="1080" w:hanging="360"/>
      </w:pPr>
      <w:rPr>
        <w:rFonts w:ascii="Symbol" w:hAnsi="Symbol" w:hint="default"/>
      </w:rPr>
    </w:lvl>
    <w:lvl w:ilvl="2" w:tplc="299CD102" w:tentative="1">
      <w:start w:val="1"/>
      <w:numFmt w:val="decimal"/>
      <w:lvlText w:val="%3."/>
      <w:lvlJc w:val="left"/>
      <w:pPr>
        <w:tabs>
          <w:tab w:val="num" w:pos="1800"/>
        </w:tabs>
        <w:ind w:left="1800" w:hanging="360"/>
      </w:pPr>
    </w:lvl>
    <w:lvl w:ilvl="3" w:tplc="F9FE2674" w:tentative="1">
      <w:start w:val="1"/>
      <w:numFmt w:val="decimal"/>
      <w:lvlText w:val="%4."/>
      <w:lvlJc w:val="left"/>
      <w:pPr>
        <w:tabs>
          <w:tab w:val="num" w:pos="2520"/>
        </w:tabs>
        <w:ind w:left="2520" w:hanging="360"/>
      </w:pPr>
    </w:lvl>
    <w:lvl w:ilvl="4" w:tplc="BAC49810" w:tentative="1">
      <w:start w:val="1"/>
      <w:numFmt w:val="decimal"/>
      <w:lvlText w:val="%5."/>
      <w:lvlJc w:val="left"/>
      <w:pPr>
        <w:tabs>
          <w:tab w:val="num" w:pos="3240"/>
        </w:tabs>
        <w:ind w:left="3240" w:hanging="360"/>
      </w:pPr>
    </w:lvl>
    <w:lvl w:ilvl="5" w:tplc="3656DC6C" w:tentative="1">
      <w:start w:val="1"/>
      <w:numFmt w:val="decimal"/>
      <w:lvlText w:val="%6."/>
      <w:lvlJc w:val="left"/>
      <w:pPr>
        <w:tabs>
          <w:tab w:val="num" w:pos="3960"/>
        </w:tabs>
        <w:ind w:left="3960" w:hanging="360"/>
      </w:pPr>
    </w:lvl>
    <w:lvl w:ilvl="6" w:tplc="AC9A1B46" w:tentative="1">
      <w:start w:val="1"/>
      <w:numFmt w:val="decimal"/>
      <w:lvlText w:val="%7."/>
      <w:lvlJc w:val="left"/>
      <w:pPr>
        <w:tabs>
          <w:tab w:val="num" w:pos="4680"/>
        </w:tabs>
        <w:ind w:left="4680" w:hanging="360"/>
      </w:pPr>
    </w:lvl>
    <w:lvl w:ilvl="7" w:tplc="C52A5D9C" w:tentative="1">
      <w:start w:val="1"/>
      <w:numFmt w:val="decimal"/>
      <w:lvlText w:val="%8."/>
      <w:lvlJc w:val="left"/>
      <w:pPr>
        <w:tabs>
          <w:tab w:val="num" w:pos="5400"/>
        </w:tabs>
        <w:ind w:left="5400" w:hanging="360"/>
      </w:pPr>
    </w:lvl>
    <w:lvl w:ilvl="8" w:tplc="C20A854C" w:tentative="1">
      <w:start w:val="1"/>
      <w:numFmt w:val="decimal"/>
      <w:lvlText w:val="%9."/>
      <w:lvlJc w:val="left"/>
      <w:pPr>
        <w:tabs>
          <w:tab w:val="num" w:pos="6120"/>
        </w:tabs>
        <w:ind w:left="6120" w:hanging="360"/>
      </w:pPr>
    </w:lvl>
  </w:abstractNum>
  <w:abstractNum w:abstractNumId="15">
    <w:nsid w:val="7E1537CB"/>
    <w:multiLevelType w:val="hybridMultilevel"/>
    <w:tmpl w:val="6A8ABB3E"/>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7EB11D27"/>
    <w:multiLevelType w:val="hybridMultilevel"/>
    <w:tmpl w:val="35BE1E32"/>
    <w:lvl w:ilvl="0" w:tplc="9CC4ADF0">
      <w:numFmt w:val="bullet"/>
      <w:lvlText w:val="-"/>
      <w:lvlJc w:val="left"/>
      <w:pPr>
        <w:tabs>
          <w:tab w:val="num" w:pos="705"/>
        </w:tabs>
        <w:ind w:left="705" w:hanging="705"/>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alibri"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alibri"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alibri"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7FB34EFB"/>
    <w:multiLevelType w:val="hybridMultilevel"/>
    <w:tmpl w:val="79145F56"/>
    <w:lvl w:ilvl="0" w:tplc="9E4678E2">
      <w:start w:val="1"/>
      <w:numFmt w:val="decimal"/>
      <w:lvlText w:val="%1."/>
      <w:lvlJc w:val="left"/>
      <w:pPr>
        <w:tabs>
          <w:tab w:val="num" w:pos="360"/>
        </w:tabs>
        <w:ind w:left="360" w:hanging="360"/>
      </w:pPr>
    </w:lvl>
    <w:lvl w:ilvl="1" w:tplc="04130001">
      <w:start w:val="1"/>
      <w:numFmt w:val="bullet"/>
      <w:lvlText w:val=""/>
      <w:lvlJc w:val="left"/>
      <w:pPr>
        <w:tabs>
          <w:tab w:val="num" w:pos="1080"/>
        </w:tabs>
        <w:ind w:left="1080" w:hanging="360"/>
      </w:pPr>
      <w:rPr>
        <w:rFonts w:ascii="Symbol" w:hAnsi="Symbol" w:hint="default"/>
      </w:rPr>
    </w:lvl>
    <w:lvl w:ilvl="2" w:tplc="299CD102" w:tentative="1">
      <w:start w:val="1"/>
      <w:numFmt w:val="decimal"/>
      <w:lvlText w:val="%3."/>
      <w:lvlJc w:val="left"/>
      <w:pPr>
        <w:tabs>
          <w:tab w:val="num" w:pos="1800"/>
        </w:tabs>
        <w:ind w:left="1800" w:hanging="360"/>
      </w:pPr>
    </w:lvl>
    <w:lvl w:ilvl="3" w:tplc="F9FE2674" w:tentative="1">
      <w:start w:val="1"/>
      <w:numFmt w:val="decimal"/>
      <w:lvlText w:val="%4."/>
      <w:lvlJc w:val="left"/>
      <w:pPr>
        <w:tabs>
          <w:tab w:val="num" w:pos="2520"/>
        </w:tabs>
        <w:ind w:left="2520" w:hanging="360"/>
      </w:pPr>
    </w:lvl>
    <w:lvl w:ilvl="4" w:tplc="BAC49810" w:tentative="1">
      <w:start w:val="1"/>
      <w:numFmt w:val="decimal"/>
      <w:lvlText w:val="%5."/>
      <w:lvlJc w:val="left"/>
      <w:pPr>
        <w:tabs>
          <w:tab w:val="num" w:pos="3240"/>
        </w:tabs>
        <w:ind w:left="3240" w:hanging="360"/>
      </w:pPr>
    </w:lvl>
    <w:lvl w:ilvl="5" w:tplc="3656DC6C" w:tentative="1">
      <w:start w:val="1"/>
      <w:numFmt w:val="decimal"/>
      <w:lvlText w:val="%6."/>
      <w:lvlJc w:val="left"/>
      <w:pPr>
        <w:tabs>
          <w:tab w:val="num" w:pos="3960"/>
        </w:tabs>
        <w:ind w:left="3960" w:hanging="360"/>
      </w:pPr>
    </w:lvl>
    <w:lvl w:ilvl="6" w:tplc="AC9A1B46" w:tentative="1">
      <w:start w:val="1"/>
      <w:numFmt w:val="decimal"/>
      <w:lvlText w:val="%7."/>
      <w:lvlJc w:val="left"/>
      <w:pPr>
        <w:tabs>
          <w:tab w:val="num" w:pos="4680"/>
        </w:tabs>
        <w:ind w:left="4680" w:hanging="360"/>
      </w:pPr>
    </w:lvl>
    <w:lvl w:ilvl="7" w:tplc="C52A5D9C" w:tentative="1">
      <w:start w:val="1"/>
      <w:numFmt w:val="decimal"/>
      <w:lvlText w:val="%8."/>
      <w:lvlJc w:val="left"/>
      <w:pPr>
        <w:tabs>
          <w:tab w:val="num" w:pos="5400"/>
        </w:tabs>
        <w:ind w:left="5400" w:hanging="360"/>
      </w:pPr>
    </w:lvl>
    <w:lvl w:ilvl="8" w:tplc="C20A854C" w:tentative="1">
      <w:start w:val="1"/>
      <w:numFmt w:val="decimal"/>
      <w:lvlText w:val="%9."/>
      <w:lvlJc w:val="left"/>
      <w:pPr>
        <w:tabs>
          <w:tab w:val="num" w:pos="6120"/>
        </w:tabs>
        <w:ind w:left="6120" w:hanging="360"/>
      </w:pPr>
    </w:lvl>
  </w:abstractNum>
  <w:num w:numId="1">
    <w:abstractNumId w:val="4"/>
  </w:num>
  <w:num w:numId="2">
    <w:abstractNumId w:val="16"/>
  </w:num>
  <w:num w:numId="3">
    <w:abstractNumId w:val="8"/>
  </w:num>
  <w:num w:numId="4">
    <w:abstractNumId w:val="2"/>
  </w:num>
  <w:num w:numId="5">
    <w:abstractNumId w:val="13"/>
  </w:num>
  <w:num w:numId="6">
    <w:abstractNumId w:val="10"/>
  </w:num>
  <w:num w:numId="7">
    <w:abstractNumId w:val="0"/>
  </w:num>
  <w:num w:numId="8">
    <w:abstractNumId w:val="17"/>
  </w:num>
  <w:num w:numId="9">
    <w:abstractNumId w:val="12"/>
  </w:num>
  <w:num w:numId="10">
    <w:abstractNumId w:val="3"/>
  </w:num>
  <w:num w:numId="11">
    <w:abstractNumId w:val="5"/>
  </w:num>
  <w:num w:numId="12">
    <w:abstractNumId w:val="14"/>
  </w:num>
  <w:num w:numId="13">
    <w:abstractNumId w:val="9"/>
  </w:num>
  <w:num w:numId="14">
    <w:abstractNumId w:val="1"/>
  </w:num>
  <w:num w:numId="15">
    <w:abstractNumId w:val="6"/>
  </w:num>
  <w:num w:numId="16">
    <w:abstractNumId w:val="7"/>
  </w:num>
  <w:num w:numId="17">
    <w:abstractNumId w:val="1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stylePaneSortMethod w:val="0000"/>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41E34"/>
    <w:rsid w:val="00607EF9"/>
    <w:rsid w:val="00B619A7"/>
  </w:rsids>
  <m:mathPr>
    <m:mathFont m:val="Cambria Math"/>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 Spacing" w:qFormat="1"/>
    <w:lsdException w:name="Medium Grid 1" w:semiHidden="1" w:uiPriority="99" w:unhideWhenUsed="1"/>
    <w:lsdException w:name="Medium Grid 2" w:uiPriority="1"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semiHidden="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29" w:qFormat="1"/>
    <w:lsdException w:name="Light Shading Accent 2" w:uiPriority="3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2540FE"/>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2540FE"/>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2540FE"/>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2540FE"/>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2540FE"/>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2540FE"/>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2540FE"/>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2540FE"/>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2540FE"/>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2540FE"/>
    <w:pPr>
      <w:keepNext/>
      <w:keepLines/>
      <w:spacing w:before="200" w:after="0"/>
      <w:outlineLvl w:val="8"/>
    </w:pPr>
    <w:rPr>
      <w:rFonts w:ascii="Cambria" w:hAnsi="Cambria"/>
      <w:i/>
      <w:iCs/>
      <w:color w:val="404040"/>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F41E34"/>
    <w:pPr>
      <w:tabs>
        <w:tab w:val="center" w:pos="4153"/>
        <w:tab w:val="right" w:pos="8306"/>
      </w:tabs>
    </w:pPr>
  </w:style>
  <w:style w:type="paragraph" w:styleId="Footer">
    <w:name w:val="footer"/>
    <w:basedOn w:val="Normal"/>
    <w:rsid w:val="00F41E34"/>
    <w:pPr>
      <w:tabs>
        <w:tab w:val="center" w:pos="4153"/>
        <w:tab w:val="right" w:pos="8306"/>
      </w:tabs>
    </w:pPr>
  </w:style>
  <w:style w:type="character" w:styleId="Hyperlink">
    <w:name w:val="Hyperlink"/>
    <w:basedOn w:val="DefaultParagraphFont"/>
    <w:rsid w:val="004970C3"/>
    <w:rPr>
      <w:color w:val="0000FF"/>
      <w:u w:val="single"/>
    </w:rPr>
  </w:style>
  <w:style w:type="table" w:styleId="TableGrid">
    <w:name w:val="Table Grid"/>
    <w:basedOn w:val="TableNormal"/>
    <w:rsid w:val="00CF6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E6467"/>
    <w:rPr>
      <w:rFonts w:ascii="Tahoma" w:hAnsi="Tahoma" w:cs="Tahoma"/>
      <w:sz w:val="16"/>
      <w:szCs w:val="16"/>
    </w:rPr>
  </w:style>
  <w:style w:type="character" w:customStyle="1" w:styleId="Heading1Char">
    <w:name w:val="Heading 1 Char"/>
    <w:basedOn w:val="DefaultParagraphFont"/>
    <w:link w:val="Heading1"/>
    <w:uiPriority w:val="9"/>
    <w:rsid w:val="002540F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2540F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2540FE"/>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2540F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2540FE"/>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2540FE"/>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2540FE"/>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2540FE"/>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2540FE"/>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2540FE"/>
    <w:pPr>
      <w:spacing w:line="240" w:lineRule="auto"/>
    </w:pPr>
    <w:rPr>
      <w:b/>
      <w:bCs/>
      <w:color w:val="4F81BD"/>
      <w:sz w:val="18"/>
      <w:szCs w:val="18"/>
    </w:rPr>
  </w:style>
  <w:style w:type="paragraph" w:styleId="Title">
    <w:name w:val="Title"/>
    <w:basedOn w:val="Normal"/>
    <w:next w:val="Normal"/>
    <w:link w:val="TitleChar"/>
    <w:uiPriority w:val="10"/>
    <w:qFormat/>
    <w:rsid w:val="002540F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2540FE"/>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2540FE"/>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2540FE"/>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2540FE"/>
    <w:rPr>
      <w:b/>
      <w:bCs/>
    </w:rPr>
  </w:style>
  <w:style w:type="character" w:styleId="Emphasis">
    <w:name w:val="Emphasis"/>
    <w:basedOn w:val="DefaultParagraphFont"/>
    <w:uiPriority w:val="20"/>
    <w:qFormat/>
    <w:rsid w:val="002540FE"/>
    <w:rPr>
      <w:i/>
      <w:iCs/>
    </w:rPr>
  </w:style>
  <w:style w:type="paragraph" w:customStyle="1" w:styleId="Geenafstand">
    <w:name w:val="Geen afstand"/>
    <w:uiPriority w:val="1"/>
    <w:qFormat/>
    <w:rsid w:val="002540FE"/>
    <w:rPr>
      <w:sz w:val="22"/>
      <w:szCs w:val="22"/>
      <w:lang w:val="en-US" w:eastAsia="en-US" w:bidi="en-US"/>
    </w:rPr>
  </w:style>
  <w:style w:type="paragraph" w:styleId="ColorfulList-Accent1">
    <w:name w:val="Colorful List Accent 1"/>
    <w:basedOn w:val="Normal"/>
    <w:uiPriority w:val="34"/>
    <w:qFormat/>
    <w:rsid w:val="002540FE"/>
    <w:pPr>
      <w:ind w:left="720"/>
      <w:contextualSpacing/>
    </w:pPr>
  </w:style>
  <w:style w:type="paragraph" w:styleId="ColorfulGrid-Accent1">
    <w:name w:val="Colorful Grid Accent 1"/>
    <w:basedOn w:val="Normal"/>
    <w:next w:val="Normal"/>
    <w:link w:val="ColorfulGrid-Accent1Char"/>
    <w:uiPriority w:val="29"/>
    <w:qFormat/>
    <w:rsid w:val="002540FE"/>
    <w:rPr>
      <w:i/>
      <w:iCs/>
      <w:color w:val="000000"/>
    </w:rPr>
  </w:style>
  <w:style w:type="character" w:customStyle="1" w:styleId="ColorfulGrid-Accent1Char">
    <w:name w:val="Colorful Grid - Accent 1 Char"/>
    <w:basedOn w:val="DefaultParagraphFont"/>
    <w:link w:val="ColorfulGrid-Accent1"/>
    <w:uiPriority w:val="29"/>
    <w:rsid w:val="002540FE"/>
    <w:rPr>
      <w:i/>
      <w:iCs/>
      <w:color w:val="000000"/>
    </w:rPr>
  </w:style>
  <w:style w:type="paragraph" w:styleId="LightShading-Accent2">
    <w:name w:val="Light Shading Accent 2"/>
    <w:basedOn w:val="Normal"/>
    <w:next w:val="Normal"/>
    <w:link w:val="LightShading-Accent2Char"/>
    <w:uiPriority w:val="30"/>
    <w:qFormat/>
    <w:rsid w:val="002540FE"/>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
    <w:uiPriority w:val="30"/>
    <w:rsid w:val="002540FE"/>
    <w:rPr>
      <w:b/>
      <w:bCs/>
      <w:i/>
      <w:iCs/>
      <w:color w:val="4F81BD"/>
    </w:rPr>
  </w:style>
  <w:style w:type="character" w:customStyle="1" w:styleId="Subtielebenadrukking">
    <w:name w:val="Subtiele benadrukking"/>
    <w:basedOn w:val="DefaultParagraphFont"/>
    <w:uiPriority w:val="19"/>
    <w:qFormat/>
    <w:rsid w:val="002540FE"/>
    <w:rPr>
      <w:i/>
      <w:iCs/>
      <w:color w:val="808080"/>
    </w:rPr>
  </w:style>
  <w:style w:type="character" w:customStyle="1" w:styleId="Intensievebenadrukking">
    <w:name w:val="Intensieve benadrukking"/>
    <w:basedOn w:val="DefaultParagraphFont"/>
    <w:uiPriority w:val="21"/>
    <w:qFormat/>
    <w:rsid w:val="002540FE"/>
    <w:rPr>
      <w:b/>
      <w:bCs/>
      <w:i/>
      <w:iCs/>
      <w:color w:val="4F81BD"/>
    </w:rPr>
  </w:style>
  <w:style w:type="character" w:customStyle="1" w:styleId="Subtieleverwijzing">
    <w:name w:val="Subtiele verwijzing"/>
    <w:basedOn w:val="DefaultParagraphFont"/>
    <w:uiPriority w:val="31"/>
    <w:qFormat/>
    <w:rsid w:val="002540FE"/>
    <w:rPr>
      <w:smallCaps/>
      <w:color w:val="C0504D"/>
      <w:u w:val="single"/>
    </w:rPr>
  </w:style>
  <w:style w:type="character" w:customStyle="1" w:styleId="Intensieveverwijzing">
    <w:name w:val="Intensieve verwijzing"/>
    <w:basedOn w:val="DefaultParagraphFont"/>
    <w:uiPriority w:val="32"/>
    <w:qFormat/>
    <w:rsid w:val="002540FE"/>
    <w:rPr>
      <w:b/>
      <w:bCs/>
      <w:smallCaps/>
      <w:color w:val="C0504D"/>
      <w:spacing w:val="5"/>
      <w:u w:val="single"/>
    </w:rPr>
  </w:style>
  <w:style w:type="character" w:customStyle="1" w:styleId="Titelvanboek">
    <w:name w:val="Titel van boek"/>
    <w:basedOn w:val="DefaultParagraphFont"/>
    <w:uiPriority w:val="33"/>
    <w:qFormat/>
    <w:rsid w:val="002540FE"/>
    <w:rPr>
      <w:b/>
      <w:bCs/>
      <w:smallCaps/>
      <w:spacing w:val="5"/>
    </w:rPr>
  </w:style>
  <w:style w:type="paragraph" w:customStyle="1" w:styleId="Kopvaninhoudsopgave">
    <w:name w:val="Kop van inhoudsopgave"/>
    <w:basedOn w:val="Heading1"/>
    <w:next w:val="Normal"/>
    <w:uiPriority w:val="39"/>
    <w:semiHidden/>
    <w:unhideWhenUsed/>
    <w:qFormat/>
    <w:rsid w:val="002540FE"/>
    <w:pPr>
      <w:outlineLvl w:val="9"/>
    </w:pPr>
  </w:style>
</w:styles>
</file>

<file path=word/webSettings.xml><?xml version="1.0" encoding="utf-8"?>
<w:webSettings xmlns:r="http://schemas.openxmlformats.org/officeDocument/2006/relationships" xmlns:w="http://schemas.openxmlformats.org/wordprocessingml/2006/main">
  <w:divs>
    <w:div w:id="1269117017">
      <w:bodyDiv w:val="1"/>
      <w:marLeft w:val="0"/>
      <w:marRight w:val="0"/>
      <w:marTop w:val="0"/>
      <w:marBottom w:val="0"/>
      <w:divBdr>
        <w:top w:val="none" w:sz="0" w:space="0" w:color="auto"/>
        <w:left w:val="none" w:sz="0" w:space="0" w:color="auto"/>
        <w:bottom w:val="none" w:sz="0" w:space="0" w:color="auto"/>
        <w:right w:val="none" w:sz="0" w:space="0" w:color="auto"/>
      </w:divBdr>
      <w:divsChild>
        <w:div w:id="1343775092">
          <w:marLeft w:val="0"/>
          <w:marRight w:val="0"/>
          <w:marTop w:val="0"/>
          <w:marBottom w:val="0"/>
          <w:divBdr>
            <w:top w:val="none" w:sz="0" w:space="0" w:color="auto"/>
            <w:left w:val="none" w:sz="0" w:space="0" w:color="auto"/>
            <w:bottom w:val="none" w:sz="0" w:space="0" w:color="auto"/>
            <w:right w:val="none" w:sz="0" w:space="0" w:color="auto"/>
          </w:divBdr>
          <w:divsChild>
            <w:div w:id="254703518">
              <w:marLeft w:val="0"/>
              <w:marRight w:val="0"/>
              <w:marTop w:val="0"/>
              <w:marBottom w:val="0"/>
              <w:divBdr>
                <w:top w:val="none" w:sz="0" w:space="0" w:color="auto"/>
                <w:left w:val="none" w:sz="0" w:space="0" w:color="auto"/>
                <w:bottom w:val="none" w:sz="0" w:space="0" w:color="auto"/>
                <w:right w:val="none" w:sz="0" w:space="0" w:color="auto"/>
              </w:divBdr>
            </w:div>
            <w:div w:id="577128942">
              <w:marLeft w:val="0"/>
              <w:marRight w:val="0"/>
              <w:marTop w:val="0"/>
              <w:marBottom w:val="0"/>
              <w:divBdr>
                <w:top w:val="none" w:sz="0" w:space="0" w:color="auto"/>
                <w:left w:val="none" w:sz="0" w:space="0" w:color="auto"/>
                <w:bottom w:val="none" w:sz="0" w:space="0" w:color="auto"/>
                <w:right w:val="none" w:sz="0" w:space="0" w:color="auto"/>
              </w:divBdr>
            </w:div>
            <w:div w:id="621958706">
              <w:marLeft w:val="0"/>
              <w:marRight w:val="0"/>
              <w:marTop w:val="0"/>
              <w:marBottom w:val="0"/>
              <w:divBdr>
                <w:top w:val="none" w:sz="0" w:space="0" w:color="auto"/>
                <w:left w:val="none" w:sz="0" w:space="0" w:color="auto"/>
                <w:bottom w:val="none" w:sz="0" w:space="0" w:color="auto"/>
                <w:right w:val="none" w:sz="0" w:space="0" w:color="auto"/>
              </w:divBdr>
            </w:div>
            <w:div w:id="171608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macintosh"/>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3598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Groepstaak “Samenwerkend leren” </vt:lpstr>
    </vt:vector>
  </TitlesOfParts>
  <Company>Stadsschouwburg Utrecht</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Groepstaak “Samenwerkend leren” </dc:title>
  <dc:subject/>
  <dc:creator>Janneke Geursen</dc:creator>
  <cp:keywords/>
  <dc:description/>
  <cp:lastModifiedBy>Jeroen Maréchal</cp:lastModifiedBy>
  <cp:revision>2</cp:revision>
  <cp:lastPrinted>2009-10-14T13:24:00Z</cp:lastPrinted>
  <dcterms:created xsi:type="dcterms:W3CDTF">2011-05-09T09:28:00Z</dcterms:created>
  <dcterms:modified xsi:type="dcterms:W3CDTF">2011-05-09T09:28:00Z</dcterms:modified>
</cp:coreProperties>
</file>